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090" w:rsidRPr="00515BEA" w:rsidRDefault="00063090" w:rsidP="00063090">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bCs/>
          <w:color w:val="0D0D0D" w:themeColor="text1" w:themeTint="F2"/>
          <w:sz w:val="24"/>
          <w:szCs w:val="24"/>
        </w:rPr>
        <w:t>Grading Rubric - Analysis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Name: Travis Moore</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Title of Paper: Hellboy: Volume 1 Analysis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p>
    <w:p w:rsidR="00063090" w:rsidRPr="00515BEA" w:rsidRDefault="00063090" w:rsidP="00063090">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bCs/>
          <w:color w:val="0D0D0D" w:themeColor="text1" w:themeTint="F2"/>
          <w:sz w:val="24"/>
          <w:szCs w:val="24"/>
        </w:rPr>
        <w:t>Correct Format (2 pts. each, 14 total):</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____Rubric attached</w:t>
      </w:r>
      <w:bookmarkStart w:id="0" w:name="_GoBack"/>
      <w:bookmarkEnd w:id="0"/>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____Times New Roman 12 pt. font double spaced</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____Standard margins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____Paragraph indents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____No extra spacing between paragraphs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____Word count typed in heading</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____Adherence to word count</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p>
    <w:p w:rsidR="00063090" w:rsidRPr="00515BEA" w:rsidRDefault="00063090" w:rsidP="00063090">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bCs/>
          <w:color w:val="0D0D0D" w:themeColor="text1" w:themeTint="F2"/>
          <w:sz w:val="24"/>
          <w:szCs w:val="24"/>
        </w:rPr>
        <w:t>Content (46 pts. total):</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sectPr w:rsidR="00063090" w:rsidRPr="00515BEA" w:rsidSect="00063090">
          <w:headerReference w:type="default" r:id="rId8"/>
          <w:footerReference w:type="default" r:id="rId9"/>
          <w:type w:val="continuous"/>
          <w:pgSz w:w="12240" w:h="15840"/>
          <w:pgMar w:top="1440" w:right="1440" w:bottom="1440" w:left="1440" w:header="720" w:footer="720" w:gutter="0"/>
          <w:cols w:space="720"/>
        </w:sectPr>
      </w:pP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____Adherence to topic</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____Background</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____Analysis of art</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____Analysis of transitions</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____Analysis of space usage</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____Analysis of text usage</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____Overall opinion</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sectPr w:rsidR="00063090" w:rsidRPr="00515BEA" w:rsidSect="00063090">
          <w:type w:val="continuous"/>
          <w:pgSz w:w="12240" w:h="15840"/>
          <w:pgMar w:top="1440" w:right="1440" w:bottom="1440" w:left="1440" w:header="720" w:footer="720" w:gutter="0"/>
          <w:cols w:num="2" w:space="720" w:equalWidth="0">
            <w:col w:w="4680" w:space="0"/>
            <w:col w:w="4680" w:space="0"/>
          </w:cols>
        </w:sectPr>
      </w:pP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p>
    <w:p w:rsidR="00063090" w:rsidRPr="00515BEA" w:rsidRDefault="00063090" w:rsidP="00063090">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bCs/>
          <w:color w:val="0D0D0D" w:themeColor="text1" w:themeTint="F2"/>
          <w:sz w:val="24"/>
          <w:szCs w:val="24"/>
        </w:rPr>
        <w:t>Grammar/mechanics (1 pt. each, 40 total):</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____1 pt. deduction for each error</w:t>
      </w:r>
    </w:p>
    <w:p w:rsidR="00063090" w:rsidRPr="00515BEA" w:rsidRDefault="00063090" w:rsidP="00063090">
      <w:pPr>
        <w:pStyle w:val="tdwh5"/>
        <w:spacing w:line="480" w:lineRule="auto"/>
        <w:rPr>
          <w:rFonts w:ascii="Times New Roman" w:hAnsi="Times New Roman" w:cs="Times New Roman"/>
          <w:color w:val="0D0D0D" w:themeColor="text1" w:themeTint="F2"/>
          <w:sz w:val="24"/>
          <w:szCs w:val="24"/>
        </w:rPr>
      </w:pPr>
    </w:p>
    <w:p w:rsidR="00063090" w:rsidRPr="00515BEA" w:rsidRDefault="00063090" w:rsidP="005E4EAA">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bCs/>
          <w:color w:val="0D0D0D" w:themeColor="text1" w:themeTint="F2"/>
          <w:sz w:val="24"/>
          <w:szCs w:val="24"/>
        </w:rPr>
        <w:t>___________Total</w:t>
      </w:r>
    </w:p>
    <w:p w:rsidR="002A5893" w:rsidRPr="00515BEA" w:rsidRDefault="006320D2" w:rsidP="005E4EAA">
      <w:pPr>
        <w:pStyle w:val="tdwh5"/>
        <w:spacing w:line="480" w:lineRule="auto"/>
        <w:rPr>
          <w:rFonts w:ascii="Times New Roman" w:hAnsi="Times New Roman" w:cs="Times New Roman"/>
          <w:b/>
          <w:bCs/>
          <w:color w:val="0D0D0D" w:themeColor="text1" w:themeTint="F2"/>
          <w:sz w:val="24"/>
          <w:szCs w:val="24"/>
        </w:rPr>
      </w:pPr>
      <w:r w:rsidRPr="00515BEA">
        <w:rPr>
          <w:rFonts w:ascii="Times New Roman" w:hAnsi="Times New Roman" w:cs="Times New Roman"/>
          <w:b/>
          <w:color w:val="0D0D0D" w:themeColor="text1" w:themeTint="F2"/>
          <w:sz w:val="24"/>
          <w:szCs w:val="24"/>
        </w:rPr>
        <w:lastRenderedPageBreak/>
        <w:t>Background</w:t>
      </w:r>
    </w:p>
    <w:p w:rsidR="004B34B3" w:rsidRPr="00515BEA" w:rsidRDefault="006320D2" w:rsidP="005E4EAA">
      <w:pPr>
        <w:pStyle w:val="tdwp"/>
        <w:spacing w:after="0" w:line="480" w:lineRule="auto"/>
        <w:rPr>
          <w:rFonts w:ascii="Times New Roman" w:hAnsi="Times New Roman" w:cs="Times New Roman"/>
          <w:color w:val="0D0D0D" w:themeColor="text1" w:themeTint="F2"/>
          <w:sz w:val="24"/>
          <w:szCs w:val="24"/>
        </w:rPr>
      </w:pP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is a graphic novel created by the writer and artist Mike Mignola that features a superhero demon named Anung Un Rama, who goes by the nickname of “Hellboy”. Hellboy is summoned from hell to ear</w:t>
      </w:r>
      <w:r w:rsidR="00416FE6" w:rsidRPr="00515BEA">
        <w:rPr>
          <w:rFonts w:ascii="Times New Roman" w:hAnsi="Times New Roman" w:cs="Times New Roman"/>
          <w:color w:val="0D0D0D" w:themeColor="text1" w:themeTint="F2"/>
          <w:sz w:val="24"/>
          <w:szCs w:val="24"/>
        </w:rPr>
        <w:t xml:space="preserve">th as an infant by Nazi occultists during the waning years of World War II in an attempt to try and gain a supernatural upper hand in winning the war. Fortunately, Hellboy is discovered by Allied Forces where he grows up to become the “World’s Greatest Paranormal </w:t>
      </w:r>
      <w:r w:rsidR="00BB3BAE" w:rsidRPr="00515BEA">
        <w:rPr>
          <w:rFonts w:ascii="Times New Roman" w:hAnsi="Times New Roman" w:cs="Times New Roman"/>
          <w:color w:val="0D0D0D" w:themeColor="text1" w:themeTint="F2"/>
          <w:sz w:val="24"/>
          <w:szCs w:val="24"/>
        </w:rPr>
        <w:t>Investigator</w:t>
      </w:r>
      <w:r w:rsidR="00416FE6" w:rsidRPr="00515BEA">
        <w:rPr>
          <w:rFonts w:ascii="Times New Roman" w:hAnsi="Times New Roman" w:cs="Times New Roman"/>
          <w:color w:val="0D0D0D" w:themeColor="text1" w:themeTint="F2"/>
          <w:sz w:val="24"/>
          <w:szCs w:val="24"/>
        </w:rPr>
        <w:t xml:space="preserve">” for the Bureau for Paranormal Research and </w:t>
      </w:r>
      <w:r w:rsidR="00BB3BAE" w:rsidRPr="00515BEA">
        <w:rPr>
          <w:rFonts w:ascii="Times New Roman" w:hAnsi="Times New Roman" w:cs="Times New Roman"/>
          <w:color w:val="0D0D0D" w:themeColor="text1" w:themeTint="F2"/>
          <w:sz w:val="24"/>
          <w:szCs w:val="24"/>
        </w:rPr>
        <w:t>Defense</w:t>
      </w:r>
      <w:r w:rsidR="00416FE6" w:rsidRPr="00515BEA">
        <w:rPr>
          <w:rFonts w:ascii="Times New Roman" w:hAnsi="Times New Roman" w:cs="Times New Roman"/>
          <w:color w:val="0D0D0D" w:themeColor="text1" w:themeTint="F2"/>
          <w:sz w:val="24"/>
          <w:szCs w:val="24"/>
        </w:rPr>
        <w:t xml:space="preserve">, otherwise known as the BRPD. While Hellboy is a large, brutish demon with an oversized right hand made of stone, he is otherwise kind towards humans with a strong sense of humor and sense of loyalty towards his adopted governmental family. Mike Mignola’s </w:t>
      </w:r>
      <w:r w:rsidR="00416FE6" w:rsidRPr="00515BEA">
        <w:rPr>
          <w:rFonts w:ascii="Times New Roman" w:hAnsi="Times New Roman" w:cs="Times New Roman"/>
          <w:i/>
          <w:color w:val="0D0D0D" w:themeColor="text1" w:themeTint="F2"/>
          <w:sz w:val="24"/>
          <w:szCs w:val="24"/>
        </w:rPr>
        <w:t>Hellboy</w:t>
      </w:r>
      <w:r w:rsidR="00416FE6" w:rsidRPr="00515BEA">
        <w:rPr>
          <w:rFonts w:ascii="Times New Roman" w:hAnsi="Times New Roman" w:cs="Times New Roman"/>
          <w:color w:val="0D0D0D" w:themeColor="text1" w:themeTint="F2"/>
          <w:sz w:val="24"/>
          <w:szCs w:val="24"/>
        </w:rPr>
        <w:t xml:space="preserve"> is strongly influenced by Lovecraftian horror, dark forces, and adventure, with a nice sprinkle of humor to lighten it up.</w:t>
      </w:r>
    </w:p>
    <w:p w:rsidR="00416FE6" w:rsidRPr="00515BEA" w:rsidRDefault="00416FE6" w:rsidP="005E4EAA">
      <w:pPr>
        <w:pStyle w:val="tdwp"/>
        <w:spacing w:after="0" w:line="480" w:lineRule="auto"/>
        <w:rPr>
          <w:color w:val="0D0D0D" w:themeColor="text1" w:themeTint="F2"/>
        </w:rPr>
      </w:pPr>
      <w:r w:rsidRPr="00515BEA">
        <w:rPr>
          <w:rFonts w:ascii="Times New Roman" w:hAnsi="Times New Roman" w:cs="Times New Roman"/>
          <w:i/>
          <w:color w:val="0D0D0D" w:themeColor="text1" w:themeTint="F2"/>
          <w:sz w:val="24"/>
          <w:szCs w:val="24"/>
        </w:rPr>
        <w:t xml:space="preserve">Hellboy Volume I </w:t>
      </w:r>
      <w:r w:rsidRPr="00515BEA">
        <w:rPr>
          <w:rFonts w:ascii="Times New Roman" w:hAnsi="Times New Roman" w:cs="Times New Roman"/>
          <w:color w:val="0D0D0D" w:themeColor="text1" w:themeTint="F2"/>
          <w:sz w:val="24"/>
          <w:szCs w:val="24"/>
        </w:rPr>
        <w:t xml:space="preserve">consists of </w:t>
      </w:r>
      <w:r w:rsidR="00E65A74" w:rsidRPr="00515BEA">
        <w:rPr>
          <w:rFonts w:ascii="Times New Roman" w:hAnsi="Times New Roman" w:cs="Times New Roman"/>
          <w:color w:val="0D0D0D" w:themeColor="text1" w:themeTint="F2"/>
          <w:sz w:val="24"/>
          <w:szCs w:val="24"/>
        </w:rPr>
        <w:t xml:space="preserve">the stories </w:t>
      </w:r>
      <w:r w:rsidR="00E65A74" w:rsidRPr="00515BEA">
        <w:rPr>
          <w:rFonts w:ascii="Times New Roman" w:hAnsi="Times New Roman" w:cs="Times New Roman"/>
          <w:i/>
          <w:color w:val="0D0D0D" w:themeColor="text1" w:themeTint="F2"/>
          <w:sz w:val="24"/>
          <w:szCs w:val="24"/>
        </w:rPr>
        <w:t>Seed of Destruction</w:t>
      </w:r>
      <w:r w:rsidR="00E65A74" w:rsidRPr="00515BEA">
        <w:rPr>
          <w:rFonts w:ascii="Times New Roman" w:hAnsi="Times New Roman" w:cs="Times New Roman"/>
          <w:color w:val="0D0D0D" w:themeColor="text1" w:themeTint="F2"/>
          <w:sz w:val="24"/>
          <w:szCs w:val="24"/>
        </w:rPr>
        <w:t xml:space="preserve"> and </w:t>
      </w:r>
      <w:r w:rsidR="00E65A74" w:rsidRPr="00515BEA">
        <w:rPr>
          <w:rFonts w:ascii="Times New Roman" w:hAnsi="Times New Roman" w:cs="Times New Roman"/>
          <w:i/>
          <w:color w:val="0D0D0D" w:themeColor="text1" w:themeTint="F2"/>
          <w:sz w:val="24"/>
          <w:szCs w:val="24"/>
        </w:rPr>
        <w:t>Wake the Devil</w:t>
      </w:r>
      <w:r w:rsidR="00E65A74" w:rsidRPr="00515BEA">
        <w:rPr>
          <w:rFonts w:ascii="Times New Roman" w:hAnsi="Times New Roman" w:cs="Times New Roman"/>
          <w:color w:val="0D0D0D" w:themeColor="text1" w:themeTint="F2"/>
          <w:sz w:val="24"/>
          <w:szCs w:val="24"/>
        </w:rPr>
        <w:t xml:space="preserve"> which set the stage for how Hellboy came to be and journey of self-discovery. In </w:t>
      </w:r>
      <w:r w:rsidR="00E65A74" w:rsidRPr="00515BEA">
        <w:rPr>
          <w:rFonts w:ascii="Times New Roman" w:hAnsi="Times New Roman" w:cs="Times New Roman"/>
          <w:i/>
          <w:color w:val="0D0D0D" w:themeColor="text1" w:themeTint="F2"/>
          <w:sz w:val="24"/>
          <w:szCs w:val="24"/>
        </w:rPr>
        <w:t xml:space="preserve">Seed of Destruction, </w:t>
      </w:r>
      <w:r w:rsidR="00E65A74" w:rsidRPr="00515BEA">
        <w:rPr>
          <w:rFonts w:ascii="Times New Roman" w:hAnsi="Times New Roman" w:cs="Times New Roman"/>
          <w:color w:val="0D0D0D" w:themeColor="text1" w:themeTint="F2"/>
          <w:sz w:val="24"/>
          <w:szCs w:val="24"/>
        </w:rPr>
        <w:t xml:space="preserve">the past events leading to Hellboy’s summoning to earth are explained and the main antagonists are introduced. The story then picks up at the current time where the reader is presented Hellboy and the other BPRD agents he calls family. The story concludes with Hellboy learning about his conception and destiny while battling one of the antagonists, Rasputin, at the Cavendish Hall mansion. </w:t>
      </w:r>
      <w:r w:rsidR="00E65A74" w:rsidRPr="00515BEA">
        <w:rPr>
          <w:rFonts w:ascii="Times New Roman" w:hAnsi="Times New Roman" w:cs="Times New Roman"/>
          <w:i/>
          <w:color w:val="0D0D0D" w:themeColor="text1" w:themeTint="F2"/>
          <w:sz w:val="24"/>
          <w:szCs w:val="24"/>
        </w:rPr>
        <w:t>Wake The Devil</w:t>
      </w:r>
      <w:r w:rsidR="00E65A74" w:rsidRPr="00515BEA">
        <w:rPr>
          <w:rFonts w:ascii="Times New Roman" w:hAnsi="Times New Roman" w:cs="Times New Roman"/>
          <w:color w:val="0D0D0D" w:themeColor="text1" w:themeTint="F2"/>
          <w:sz w:val="24"/>
          <w:szCs w:val="24"/>
        </w:rPr>
        <w:t xml:space="preserve"> sees Hellboy further exploring his purpose in Romania while investigating the theft of the coffin containing a Napoleonic officer who was believed to be a vampire before his death. </w:t>
      </w:r>
      <w:r w:rsidR="00EC5CCE" w:rsidRPr="00515BEA">
        <w:rPr>
          <w:rFonts w:ascii="Times New Roman" w:hAnsi="Times New Roman" w:cs="Times New Roman"/>
          <w:color w:val="0D0D0D" w:themeColor="text1" w:themeTint="F2"/>
          <w:sz w:val="24"/>
          <w:szCs w:val="24"/>
        </w:rPr>
        <w:t>Hellboy’s resolve is put to the test as he denounces his dark purpose and defeats the vampire and the ancient goddess Hecate.</w:t>
      </w:r>
    </w:p>
    <w:p w:rsidR="003601F4" w:rsidRPr="00515BEA" w:rsidRDefault="00EC5CCE" w:rsidP="005E4EAA">
      <w:pPr>
        <w:pStyle w:val="tdwh5"/>
        <w:spacing w:line="480" w:lineRule="auto"/>
        <w:rPr>
          <w:rFonts w:ascii="Times New Roman" w:hAnsi="Times New Roman" w:cs="Times New Roman"/>
          <w:b/>
          <w:color w:val="0D0D0D" w:themeColor="text1" w:themeTint="F2"/>
          <w:sz w:val="24"/>
          <w:szCs w:val="24"/>
        </w:rPr>
      </w:pPr>
      <w:r w:rsidRPr="00515BEA">
        <w:rPr>
          <w:rFonts w:ascii="Times New Roman" w:hAnsi="Times New Roman" w:cs="Times New Roman"/>
          <w:b/>
          <w:color w:val="0D0D0D" w:themeColor="text1" w:themeTint="F2"/>
          <w:sz w:val="24"/>
          <w:szCs w:val="24"/>
        </w:rPr>
        <w:t>Analysis of Art</w:t>
      </w:r>
    </w:p>
    <w:p w:rsidR="004351E0" w:rsidRPr="00515BEA" w:rsidRDefault="00EC5CCE" w:rsidP="0074260F">
      <w:pPr>
        <w:pStyle w:val="tdwp"/>
        <w:spacing w:after="0"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Alan Moore describes Mike Mignola’s art style as “German Expressionism meets Jack </w:t>
      </w:r>
      <w:r w:rsidRPr="00515BEA">
        <w:rPr>
          <w:rFonts w:ascii="Times New Roman" w:hAnsi="Times New Roman" w:cs="Times New Roman"/>
          <w:color w:val="0D0D0D" w:themeColor="text1" w:themeTint="F2"/>
          <w:sz w:val="24"/>
          <w:szCs w:val="24"/>
        </w:rPr>
        <w:lastRenderedPageBreak/>
        <w:t xml:space="preserve">Kirby” in the forward to </w:t>
      </w:r>
      <w:r w:rsidR="00CD0EED" w:rsidRPr="00515BEA">
        <w:rPr>
          <w:rFonts w:ascii="Times New Roman" w:hAnsi="Times New Roman" w:cs="Times New Roman"/>
          <w:i/>
          <w:color w:val="0D0D0D" w:themeColor="text1" w:themeTint="F2"/>
          <w:sz w:val="24"/>
          <w:szCs w:val="24"/>
        </w:rPr>
        <w:t>Wake the Devil</w:t>
      </w:r>
      <w:r w:rsidR="00CD0EED" w:rsidRPr="00515BEA">
        <w:rPr>
          <w:rFonts w:ascii="Times New Roman" w:hAnsi="Times New Roman" w:cs="Times New Roman"/>
          <w:color w:val="0D0D0D" w:themeColor="text1" w:themeTint="F2"/>
          <w:sz w:val="24"/>
          <w:szCs w:val="24"/>
        </w:rPr>
        <w:t>. Jack Kirby’s influence can be seen in Mike Mignola’s blockier lines, deep shadows, and dramatic posing of his characters during fig</w:t>
      </w:r>
      <w:r w:rsidR="00CB07E3" w:rsidRPr="00515BEA">
        <w:rPr>
          <w:rFonts w:ascii="Times New Roman" w:hAnsi="Times New Roman" w:cs="Times New Roman"/>
          <w:color w:val="0D0D0D" w:themeColor="text1" w:themeTint="F2"/>
          <w:sz w:val="24"/>
          <w:szCs w:val="24"/>
        </w:rPr>
        <w:t>ht scenes. The influences of German Expressionism are subtler, as Mike Mignola does not distort the perspective of shapes to evoke emotion as radically as Expressionism artists typically do. Instead, Mike Mignola’s use of color in backgrounds and limited, yet focused use of detail exaggerates the atmosphere of his comic panels in ways that instantly set the mood for his artwork.</w:t>
      </w:r>
    </w:p>
    <w:p w:rsidR="005E4EAA" w:rsidRPr="00515BEA" w:rsidRDefault="00042630" w:rsidP="005E4EAA">
      <w:pPr>
        <w:pStyle w:val="tdwp"/>
        <w:keepNext/>
        <w:spacing w:line="480" w:lineRule="auto"/>
        <w:ind w:firstLine="0"/>
        <w:jc w:val="center"/>
        <w:rPr>
          <w:color w:val="0D0D0D" w:themeColor="text1" w:themeTint="F2"/>
        </w:rPr>
      </w:pPr>
      <w:r w:rsidRPr="00515BEA">
        <w:rPr>
          <w:color w:val="0D0D0D" w:themeColor="text1" w:themeTint="F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63.4pt;height:256.05pt;mso-position-horizontal:center;mso-position-horizontal-relative:margin;mso-position-vertical:absolute;mso-position-vertical-relative:text">
            <v:imagedata r:id="rId10" o:title="hellboy_seed_of_destruction_inks_by_future_parker-d57813t"/>
          </v:shape>
        </w:pict>
      </w:r>
      <w:r w:rsidR="000B7D87" w:rsidRPr="00515BEA">
        <w:rPr>
          <w:rFonts w:ascii="Times New Roman" w:hAnsi="Times New Roman" w:cs="Times New Roman"/>
          <w:noProof/>
          <w:color w:val="0D0D0D" w:themeColor="text1" w:themeTint="F2"/>
          <w:sz w:val="24"/>
          <w:szCs w:val="24"/>
        </w:rPr>
        <w:drawing>
          <wp:inline distT="0" distB="0" distL="0" distR="0" wp14:anchorId="082AB3DA" wp14:editId="69426B71">
            <wp:extent cx="2079091" cy="3263017"/>
            <wp:effectExtent l="0" t="0" r="0" b="0"/>
            <wp:docPr id="8" name="Picture 8" descr="C:\Users\thede\AppData\Local\Microsoft\Windows\INetCache\Content.Word\hellboy_seed_of_destruction_colours_by_future_parker-d58g0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hede\AppData\Local\Microsoft\Windows\INetCache\Content.Word\hellboy_seed_of_destruction_colours_by_future_parker-d58g0a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9091" cy="3263017"/>
                    </a:xfrm>
                    <a:prstGeom prst="rect">
                      <a:avLst/>
                    </a:prstGeom>
                    <a:noFill/>
                    <a:ln>
                      <a:noFill/>
                    </a:ln>
                  </pic:spPr>
                </pic:pic>
              </a:graphicData>
            </a:graphic>
          </wp:inline>
        </w:drawing>
      </w:r>
    </w:p>
    <w:p w:rsidR="005E4EAA" w:rsidRPr="00515BEA" w:rsidRDefault="008D78FF" w:rsidP="005E4EAA">
      <w:pPr>
        <w:pStyle w:val="tdwp"/>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The line quality contrasts heavily with the use of shape in such a magnificent way in </w:t>
      </w: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The line quality is quite consistently thin, with an even amount of geometric angles and orga</w:t>
      </w:r>
      <w:r w:rsidR="00E468EB" w:rsidRPr="00515BEA">
        <w:rPr>
          <w:rFonts w:ascii="Times New Roman" w:hAnsi="Times New Roman" w:cs="Times New Roman"/>
          <w:color w:val="0D0D0D" w:themeColor="text1" w:themeTint="F2"/>
          <w:sz w:val="24"/>
          <w:szCs w:val="24"/>
        </w:rPr>
        <w:t xml:space="preserve">nic lines. The use of line is usually kept to minimal </w:t>
      </w:r>
      <w:r w:rsidR="004644EE" w:rsidRPr="00515BEA">
        <w:rPr>
          <w:rFonts w:ascii="Times New Roman" w:hAnsi="Times New Roman" w:cs="Times New Roman"/>
          <w:color w:val="0D0D0D" w:themeColor="text1" w:themeTint="F2"/>
          <w:sz w:val="24"/>
          <w:szCs w:val="24"/>
        </w:rPr>
        <w:t xml:space="preserve">for characters </w:t>
      </w:r>
      <w:r w:rsidR="00E468EB" w:rsidRPr="00515BEA">
        <w:rPr>
          <w:rFonts w:ascii="Times New Roman" w:hAnsi="Times New Roman" w:cs="Times New Roman"/>
          <w:color w:val="0D0D0D" w:themeColor="text1" w:themeTint="F2"/>
          <w:sz w:val="24"/>
          <w:szCs w:val="24"/>
        </w:rPr>
        <w:t>in scenes, except for when trying to exaggerate or emphasize a mood or quality. For example, eldritch-like horrors</w:t>
      </w:r>
      <w:r w:rsidR="004644EE" w:rsidRPr="00515BEA">
        <w:rPr>
          <w:rFonts w:ascii="Times New Roman" w:hAnsi="Times New Roman" w:cs="Times New Roman"/>
          <w:color w:val="0D0D0D" w:themeColor="text1" w:themeTint="F2"/>
          <w:sz w:val="24"/>
          <w:szCs w:val="24"/>
        </w:rPr>
        <w:t>, whether characters or as architecture in the background,</w:t>
      </w:r>
      <w:r w:rsidR="00E468EB" w:rsidRPr="00515BEA">
        <w:rPr>
          <w:rFonts w:ascii="Times New Roman" w:hAnsi="Times New Roman" w:cs="Times New Roman"/>
          <w:color w:val="0D0D0D" w:themeColor="text1" w:themeTint="F2"/>
          <w:sz w:val="24"/>
          <w:szCs w:val="24"/>
        </w:rPr>
        <w:t xml:space="preserve"> generally receive more line treatment</w:t>
      </w:r>
      <w:r w:rsidR="004644EE" w:rsidRPr="00515BEA">
        <w:rPr>
          <w:rFonts w:ascii="Times New Roman" w:hAnsi="Times New Roman" w:cs="Times New Roman"/>
          <w:color w:val="0D0D0D" w:themeColor="text1" w:themeTint="F2"/>
          <w:sz w:val="24"/>
          <w:szCs w:val="24"/>
        </w:rPr>
        <w:t>. The additional lines used for horrific creatures and architecture</w:t>
      </w:r>
      <w:r w:rsidR="00E468EB" w:rsidRPr="00515BEA">
        <w:rPr>
          <w:rFonts w:ascii="Times New Roman" w:hAnsi="Times New Roman" w:cs="Times New Roman"/>
          <w:color w:val="0D0D0D" w:themeColor="text1" w:themeTint="F2"/>
          <w:sz w:val="24"/>
          <w:szCs w:val="24"/>
        </w:rPr>
        <w:t xml:space="preserve"> </w:t>
      </w:r>
      <w:r w:rsidR="004644EE" w:rsidRPr="00515BEA">
        <w:rPr>
          <w:rFonts w:ascii="Times New Roman" w:hAnsi="Times New Roman" w:cs="Times New Roman"/>
          <w:color w:val="0D0D0D" w:themeColor="text1" w:themeTint="F2"/>
          <w:sz w:val="24"/>
          <w:szCs w:val="24"/>
        </w:rPr>
        <w:t xml:space="preserve">are used to </w:t>
      </w:r>
      <w:r w:rsidR="00E468EB" w:rsidRPr="00515BEA">
        <w:rPr>
          <w:rFonts w:ascii="Times New Roman" w:hAnsi="Times New Roman" w:cs="Times New Roman"/>
          <w:color w:val="0D0D0D" w:themeColor="text1" w:themeTint="F2"/>
          <w:sz w:val="24"/>
          <w:szCs w:val="24"/>
        </w:rPr>
        <w:t xml:space="preserve">show that they are </w:t>
      </w:r>
      <w:r w:rsidR="004644EE" w:rsidRPr="00515BEA">
        <w:rPr>
          <w:rFonts w:ascii="Times New Roman" w:hAnsi="Times New Roman" w:cs="Times New Roman"/>
          <w:color w:val="0D0D0D" w:themeColor="text1" w:themeTint="F2"/>
          <w:sz w:val="24"/>
          <w:szCs w:val="24"/>
        </w:rPr>
        <w:t>slimy</w:t>
      </w:r>
      <w:r w:rsidR="00E468EB" w:rsidRPr="00515BEA">
        <w:rPr>
          <w:rFonts w:ascii="Times New Roman" w:hAnsi="Times New Roman" w:cs="Times New Roman"/>
          <w:color w:val="0D0D0D" w:themeColor="text1" w:themeTint="F2"/>
          <w:sz w:val="24"/>
          <w:szCs w:val="24"/>
        </w:rPr>
        <w:t xml:space="preserve">, </w:t>
      </w:r>
      <w:r w:rsidR="00E468EB" w:rsidRPr="00515BEA">
        <w:rPr>
          <w:rFonts w:ascii="Times New Roman" w:hAnsi="Times New Roman" w:cs="Times New Roman"/>
          <w:color w:val="0D0D0D" w:themeColor="text1" w:themeTint="F2"/>
          <w:sz w:val="24"/>
          <w:szCs w:val="24"/>
        </w:rPr>
        <w:lastRenderedPageBreak/>
        <w:t>spikey, or other</w:t>
      </w:r>
      <w:r w:rsidR="004644EE" w:rsidRPr="00515BEA">
        <w:rPr>
          <w:rFonts w:ascii="Times New Roman" w:hAnsi="Times New Roman" w:cs="Times New Roman"/>
          <w:color w:val="0D0D0D" w:themeColor="text1" w:themeTint="F2"/>
          <w:sz w:val="24"/>
          <w:szCs w:val="24"/>
        </w:rPr>
        <w:t xml:space="preserve">wise nasty in otherworldly ways. </w:t>
      </w:r>
      <w:r w:rsidR="00E468EB" w:rsidRPr="00515BEA">
        <w:rPr>
          <w:rFonts w:ascii="Times New Roman" w:hAnsi="Times New Roman" w:cs="Times New Roman"/>
          <w:color w:val="0D0D0D" w:themeColor="text1" w:themeTint="F2"/>
          <w:sz w:val="24"/>
          <w:szCs w:val="24"/>
        </w:rPr>
        <w:t xml:space="preserve">This is especially notable for the character Abe, who is half amphibian. While Abe’s lines are kept to a minimal, the other amphibious frog-creatures are riddled with lines to show that they are spikey and horrific. </w:t>
      </w:r>
      <w:r w:rsidR="004644EE" w:rsidRPr="00515BEA">
        <w:rPr>
          <w:rFonts w:ascii="Times New Roman" w:hAnsi="Times New Roman" w:cs="Times New Roman"/>
          <w:color w:val="0D0D0D" w:themeColor="text1" w:themeTint="F2"/>
          <w:sz w:val="24"/>
          <w:szCs w:val="24"/>
        </w:rPr>
        <w:t>T</w:t>
      </w:r>
      <w:r w:rsidR="00E468EB" w:rsidRPr="00515BEA">
        <w:rPr>
          <w:rFonts w:ascii="Times New Roman" w:hAnsi="Times New Roman" w:cs="Times New Roman"/>
          <w:color w:val="0D0D0D" w:themeColor="text1" w:themeTint="F2"/>
          <w:sz w:val="24"/>
          <w:szCs w:val="24"/>
        </w:rPr>
        <w:t xml:space="preserve">he shapes in </w:t>
      </w:r>
      <w:r w:rsidR="00E468EB" w:rsidRPr="00515BEA">
        <w:rPr>
          <w:rFonts w:ascii="Times New Roman" w:hAnsi="Times New Roman" w:cs="Times New Roman"/>
          <w:i/>
          <w:color w:val="0D0D0D" w:themeColor="text1" w:themeTint="F2"/>
          <w:sz w:val="24"/>
          <w:szCs w:val="24"/>
        </w:rPr>
        <w:t xml:space="preserve">Hellboy </w:t>
      </w:r>
      <w:r w:rsidR="00E468EB" w:rsidRPr="00515BEA">
        <w:rPr>
          <w:rFonts w:ascii="Times New Roman" w:hAnsi="Times New Roman" w:cs="Times New Roman"/>
          <w:color w:val="0D0D0D" w:themeColor="text1" w:themeTint="F2"/>
          <w:sz w:val="24"/>
          <w:szCs w:val="24"/>
        </w:rPr>
        <w:t xml:space="preserve">are large, chunky, and very dramatic. A lot of the power behind many of the scenes comes from the poses that are defined by the shapes and in the areas of solid black shadow. </w:t>
      </w:r>
      <w:r w:rsidR="00E468EB" w:rsidRPr="00515BEA">
        <w:rPr>
          <w:rFonts w:ascii="Times New Roman" w:hAnsi="Times New Roman" w:cs="Times New Roman"/>
          <w:i/>
          <w:color w:val="0D0D0D" w:themeColor="text1" w:themeTint="F2"/>
          <w:sz w:val="24"/>
          <w:szCs w:val="24"/>
        </w:rPr>
        <w:t xml:space="preserve">Hellboy </w:t>
      </w:r>
      <w:r w:rsidR="00E468EB" w:rsidRPr="00515BEA">
        <w:rPr>
          <w:rFonts w:ascii="Times New Roman" w:hAnsi="Times New Roman" w:cs="Times New Roman"/>
          <w:color w:val="0D0D0D" w:themeColor="text1" w:themeTint="F2"/>
          <w:sz w:val="24"/>
          <w:szCs w:val="24"/>
        </w:rPr>
        <w:t>is rife with silhouette shapes that help define what is foreground and background, as well as set a dark and mysterious mood to the story as a whole.</w:t>
      </w:r>
    </w:p>
    <w:p w:rsidR="005E4EAA" w:rsidRPr="00515BEA" w:rsidRDefault="000B7D87" w:rsidP="00042630">
      <w:pPr>
        <w:pStyle w:val="tdwp"/>
        <w:spacing w:line="480" w:lineRule="auto"/>
        <w:ind w:firstLine="0"/>
        <w:jc w:val="center"/>
        <w:rPr>
          <w:rFonts w:ascii="Times New Roman" w:hAnsi="Times New Roman" w:cs="Times New Roman"/>
          <w:color w:val="0D0D0D" w:themeColor="text1" w:themeTint="F2"/>
          <w:sz w:val="24"/>
          <w:szCs w:val="24"/>
        </w:rPr>
      </w:pPr>
      <w:r w:rsidRPr="00515BEA">
        <w:rPr>
          <w:noProof/>
          <w:color w:val="0D0D0D" w:themeColor="text1" w:themeTint="F2"/>
        </w:rPr>
        <w:drawing>
          <wp:inline distT="0" distB="0" distL="0" distR="0" wp14:anchorId="3420AAB3" wp14:editId="644172B0">
            <wp:extent cx="1869886" cy="2944605"/>
            <wp:effectExtent l="0" t="0" r="0" b="8255"/>
            <wp:docPr id="5" name="Picture 5" descr="C:\Users\thede\AppData\Local\Microsoft\Windows\INetCache\Content.Word\Sadu-Hem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hede\AppData\Local\Microsoft\Windows\INetCache\Content.Word\Sadu-Hem_0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9886" cy="2944605"/>
                    </a:xfrm>
                    <a:prstGeom prst="rect">
                      <a:avLst/>
                    </a:prstGeom>
                    <a:noFill/>
                    <a:ln>
                      <a:noFill/>
                    </a:ln>
                  </pic:spPr>
                </pic:pic>
              </a:graphicData>
            </a:graphic>
          </wp:inline>
        </w:drawing>
      </w:r>
      <w:r w:rsidR="00042630" w:rsidRPr="00515BEA">
        <w:rPr>
          <w:noProof/>
          <w:color w:val="0D0D0D" w:themeColor="text1" w:themeTint="F2"/>
        </w:rPr>
        <w:pict>
          <v:shape id="_x0000_i1112" type="#_x0000_t75" style="width:150.9pt;height:232.9pt">
            <v:imagedata r:id="rId13" o:title="12"/>
          </v:shape>
        </w:pict>
      </w:r>
    </w:p>
    <w:p w:rsidR="004644EE" w:rsidRPr="00515BEA" w:rsidRDefault="004644EE" w:rsidP="005E4EAA">
      <w:pPr>
        <w:pStyle w:val="tdwp"/>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Large, cel shaded blocks of color give </w:t>
      </w: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a very flat appearance. Characters are mostly one primary color with an accent color that is usually their clothing or eyes. This simple use of color helps keep </w:t>
      </w: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from being visually overwhelming. Friendly characters tend to be </w:t>
      </w:r>
      <w:r w:rsidR="00A810ED" w:rsidRPr="00515BEA">
        <w:rPr>
          <w:rFonts w:ascii="Times New Roman" w:hAnsi="Times New Roman" w:cs="Times New Roman"/>
          <w:color w:val="0D0D0D" w:themeColor="text1" w:themeTint="F2"/>
          <w:sz w:val="24"/>
          <w:szCs w:val="24"/>
        </w:rPr>
        <w:t>semi-bright</w:t>
      </w:r>
      <w:r w:rsidRPr="00515BEA">
        <w:rPr>
          <w:rFonts w:ascii="Times New Roman" w:hAnsi="Times New Roman" w:cs="Times New Roman"/>
          <w:color w:val="0D0D0D" w:themeColor="text1" w:themeTint="F2"/>
          <w:sz w:val="24"/>
          <w:szCs w:val="24"/>
        </w:rPr>
        <w:t xml:space="preserve">, warm colors, while </w:t>
      </w:r>
      <w:r w:rsidR="00A810ED" w:rsidRPr="00515BEA">
        <w:rPr>
          <w:rFonts w:ascii="Times New Roman" w:hAnsi="Times New Roman" w:cs="Times New Roman"/>
          <w:color w:val="0D0D0D" w:themeColor="text1" w:themeTint="F2"/>
          <w:sz w:val="24"/>
          <w:szCs w:val="24"/>
        </w:rPr>
        <w:t xml:space="preserve">evil characters and architecture tend to be dark, cool colors. Where color really shines in </w:t>
      </w:r>
      <w:r w:rsidR="00A810ED" w:rsidRPr="00515BEA">
        <w:rPr>
          <w:rFonts w:ascii="Times New Roman" w:hAnsi="Times New Roman" w:cs="Times New Roman"/>
          <w:i/>
          <w:color w:val="0D0D0D" w:themeColor="text1" w:themeTint="F2"/>
          <w:sz w:val="24"/>
          <w:szCs w:val="24"/>
        </w:rPr>
        <w:t>Hellboy</w:t>
      </w:r>
      <w:r w:rsidR="00A810ED" w:rsidRPr="00515BEA">
        <w:rPr>
          <w:rFonts w:ascii="Times New Roman" w:hAnsi="Times New Roman" w:cs="Times New Roman"/>
          <w:color w:val="0D0D0D" w:themeColor="text1" w:themeTint="F2"/>
          <w:sz w:val="24"/>
          <w:szCs w:val="24"/>
        </w:rPr>
        <w:t xml:space="preserve"> is in conveying the atmosphere and mood of a scene. During lulls in the action the use of a cold color palette controls the scene. The cold colors often envelope the characters, shifting their usual colors to show them being swallowed up in the mood of the </w:t>
      </w:r>
      <w:r w:rsidR="00A810ED" w:rsidRPr="00515BEA">
        <w:rPr>
          <w:rFonts w:ascii="Times New Roman" w:hAnsi="Times New Roman" w:cs="Times New Roman"/>
          <w:color w:val="0D0D0D" w:themeColor="text1" w:themeTint="F2"/>
          <w:sz w:val="24"/>
          <w:szCs w:val="24"/>
        </w:rPr>
        <w:lastRenderedPageBreak/>
        <w:t xml:space="preserve">environment. When extreme bright colors are used, they are reserved for explosive action and really catch the eye due to being seldom used in </w:t>
      </w:r>
      <w:r w:rsidR="00A810ED" w:rsidRPr="00515BEA">
        <w:rPr>
          <w:rFonts w:ascii="Times New Roman" w:hAnsi="Times New Roman" w:cs="Times New Roman"/>
          <w:i/>
          <w:color w:val="0D0D0D" w:themeColor="text1" w:themeTint="F2"/>
          <w:sz w:val="24"/>
          <w:szCs w:val="24"/>
        </w:rPr>
        <w:t>Hellboy</w:t>
      </w:r>
      <w:r w:rsidR="00A810ED" w:rsidRPr="00515BEA">
        <w:rPr>
          <w:rFonts w:ascii="Times New Roman" w:hAnsi="Times New Roman" w:cs="Times New Roman"/>
          <w:color w:val="0D0D0D" w:themeColor="text1" w:themeTint="F2"/>
          <w:sz w:val="24"/>
          <w:szCs w:val="24"/>
        </w:rPr>
        <w:t>.</w:t>
      </w:r>
    </w:p>
    <w:p w:rsidR="000B7D87" w:rsidRPr="00515BEA" w:rsidRDefault="000B7D87" w:rsidP="00FD2A93">
      <w:pPr>
        <w:pStyle w:val="tdwp"/>
        <w:spacing w:after="0" w:line="480" w:lineRule="auto"/>
        <w:ind w:firstLine="0"/>
        <w:jc w:val="center"/>
        <w:rPr>
          <w:rFonts w:ascii="Times New Roman" w:hAnsi="Times New Roman" w:cs="Times New Roman"/>
          <w:color w:val="0D0D0D" w:themeColor="text1" w:themeTint="F2"/>
          <w:sz w:val="24"/>
          <w:szCs w:val="24"/>
        </w:rPr>
      </w:pPr>
      <w:r w:rsidRPr="00515BEA">
        <w:rPr>
          <w:noProof/>
          <w:color w:val="0D0D0D" w:themeColor="text1" w:themeTint="F2"/>
        </w:rPr>
        <w:drawing>
          <wp:inline distT="0" distB="0" distL="0" distR="0" wp14:anchorId="3DD9A5BA" wp14:editId="61B7979A">
            <wp:extent cx="2053106" cy="3243168"/>
            <wp:effectExtent l="0" t="0" r="0" b="0"/>
            <wp:docPr id="6" name="Picture 6" descr="C:\Users\thede\AppData\Local\Microsoft\Windows\INetCache\Content.Word\hellboy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hede\AppData\Local\Microsoft\Windows\INetCache\Content.Word\hellboy 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3106" cy="3243168"/>
                    </a:xfrm>
                    <a:prstGeom prst="rect">
                      <a:avLst/>
                    </a:prstGeom>
                    <a:noFill/>
                    <a:ln>
                      <a:noFill/>
                    </a:ln>
                  </pic:spPr>
                </pic:pic>
              </a:graphicData>
            </a:graphic>
          </wp:inline>
        </w:drawing>
      </w:r>
      <w:r w:rsidRPr="00515BEA">
        <w:rPr>
          <w:rFonts w:ascii="Times New Roman" w:hAnsi="Times New Roman" w:cs="Times New Roman"/>
          <w:noProof/>
          <w:color w:val="0D0D0D" w:themeColor="text1" w:themeTint="F2"/>
          <w:sz w:val="24"/>
          <w:szCs w:val="24"/>
        </w:rPr>
        <w:drawing>
          <wp:inline distT="0" distB="0" distL="0" distR="0" wp14:anchorId="5B3FD047" wp14:editId="3A260BC2">
            <wp:extent cx="2024819" cy="3252083"/>
            <wp:effectExtent l="0" t="0" r="0" b="5715"/>
            <wp:docPr id="7" name="Picture 7" descr="F:\DigiPenSpring2017\eng250_graphic_novel\wk12\resources\hellboy-seed-of-destruction-2-1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DigiPenSpring2017\eng250_graphic_novel\wk12\resources\hellboy-seed-of-destruction-2-199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4819" cy="3252083"/>
                    </a:xfrm>
                    <a:prstGeom prst="rect">
                      <a:avLst/>
                    </a:prstGeom>
                    <a:noFill/>
                    <a:ln>
                      <a:noFill/>
                    </a:ln>
                  </pic:spPr>
                </pic:pic>
              </a:graphicData>
            </a:graphic>
          </wp:inline>
        </w:drawing>
      </w:r>
    </w:p>
    <w:p w:rsidR="00A810ED" w:rsidRPr="00515BEA" w:rsidRDefault="003677ED" w:rsidP="00FD2A93">
      <w:pPr>
        <w:pStyle w:val="tdwp"/>
        <w:spacing w:after="0"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The art style of </w:t>
      </w:r>
      <w:r w:rsidRPr="00515BEA">
        <w:rPr>
          <w:rFonts w:ascii="Times New Roman" w:hAnsi="Times New Roman" w:cs="Times New Roman"/>
          <w:i/>
          <w:color w:val="0D0D0D" w:themeColor="text1" w:themeTint="F2"/>
          <w:sz w:val="24"/>
          <w:szCs w:val="24"/>
        </w:rPr>
        <w:t xml:space="preserve">Hellboy </w:t>
      </w:r>
      <w:r w:rsidRPr="00515BEA">
        <w:rPr>
          <w:rFonts w:ascii="Times New Roman" w:hAnsi="Times New Roman" w:cs="Times New Roman"/>
          <w:color w:val="0D0D0D" w:themeColor="text1" w:themeTint="F2"/>
          <w:sz w:val="24"/>
          <w:szCs w:val="24"/>
        </w:rPr>
        <w:t xml:space="preserve">often appears very graphic, with a lot of static scenes that feel posed. Action scenes break up this static feeling with the use of very dramatic character posing. Composition throughout </w:t>
      </w: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can often feel a bit lazy due to most of the perspectives being very straight forward. Depth within scenes is often conveyed through solid black silhouettes or through a single atmospheric color that represents the background. Motion is conveyed with </w:t>
      </w:r>
      <w:r w:rsidR="00347A74" w:rsidRPr="00515BEA">
        <w:rPr>
          <w:rFonts w:ascii="Times New Roman" w:hAnsi="Times New Roman" w:cs="Times New Roman"/>
          <w:color w:val="0D0D0D" w:themeColor="text1" w:themeTint="F2"/>
          <w:sz w:val="24"/>
          <w:szCs w:val="24"/>
        </w:rPr>
        <w:t>lots of thin action lines, splatter-like circle shapes, or through the dynamic quality of the character poses. There are a few times where sound effect words are used to give a sense of motion to a scene, but it is extremely rare.</w:t>
      </w:r>
    </w:p>
    <w:p w:rsidR="000B7D87" w:rsidRPr="00515BEA" w:rsidRDefault="000B7D87" w:rsidP="000B7D87">
      <w:pPr>
        <w:pStyle w:val="tdwh5"/>
        <w:spacing w:line="480" w:lineRule="auto"/>
        <w:rPr>
          <w:rFonts w:ascii="Times New Roman" w:hAnsi="Times New Roman" w:cs="Times New Roman"/>
          <w:b/>
          <w:color w:val="0D0D0D" w:themeColor="text1" w:themeTint="F2"/>
          <w:sz w:val="24"/>
          <w:szCs w:val="24"/>
        </w:rPr>
      </w:pPr>
      <w:r w:rsidRPr="00515BEA">
        <w:rPr>
          <w:rFonts w:ascii="Times New Roman" w:hAnsi="Times New Roman" w:cs="Times New Roman"/>
          <w:b/>
          <w:color w:val="0D0D0D" w:themeColor="text1" w:themeTint="F2"/>
          <w:sz w:val="24"/>
          <w:szCs w:val="24"/>
        </w:rPr>
        <w:t>Anal</w:t>
      </w:r>
      <w:r w:rsidR="006A1C30" w:rsidRPr="00515BEA">
        <w:rPr>
          <w:rFonts w:ascii="Times New Roman" w:hAnsi="Times New Roman" w:cs="Times New Roman"/>
          <w:b/>
          <w:color w:val="0D0D0D" w:themeColor="text1" w:themeTint="F2"/>
          <w:sz w:val="24"/>
          <w:szCs w:val="24"/>
        </w:rPr>
        <w:t>ysis of Transitions</w:t>
      </w:r>
    </w:p>
    <w:p w:rsidR="00063090" w:rsidRDefault="006A1C30" w:rsidP="00042630">
      <w:pPr>
        <w:pStyle w:val="tdwp"/>
        <w:spacing w:after="0" w:line="480" w:lineRule="auto"/>
        <w:rPr>
          <w:rFonts w:ascii="Times New Roman" w:hAnsi="Times New Roman" w:cs="Times New Roman"/>
          <w:color w:val="0D0D0D" w:themeColor="text1" w:themeTint="F2"/>
          <w:sz w:val="24"/>
          <w:szCs w:val="24"/>
        </w:rPr>
      </w:pP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moves very fast, and as such, closing the gap between panels can sometimes be difficult. There are </w:t>
      </w:r>
      <w:r w:rsidR="00611234" w:rsidRPr="00515BEA">
        <w:rPr>
          <w:rFonts w:ascii="Times New Roman" w:hAnsi="Times New Roman" w:cs="Times New Roman"/>
          <w:color w:val="0D0D0D" w:themeColor="text1" w:themeTint="F2"/>
          <w:sz w:val="24"/>
          <w:szCs w:val="24"/>
        </w:rPr>
        <w:t xml:space="preserve">many </w:t>
      </w:r>
      <w:r w:rsidRPr="00515BEA">
        <w:rPr>
          <w:rFonts w:ascii="Times New Roman" w:hAnsi="Times New Roman" w:cs="Times New Roman"/>
          <w:color w:val="0D0D0D" w:themeColor="text1" w:themeTint="F2"/>
          <w:sz w:val="24"/>
          <w:szCs w:val="24"/>
        </w:rPr>
        <w:t xml:space="preserve">times when scene-to-scene transitions ask the reader to make jumps to </w:t>
      </w:r>
      <w:r w:rsidRPr="00515BEA">
        <w:rPr>
          <w:rFonts w:ascii="Times New Roman" w:hAnsi="Times New Roman" w:cs="Times New Roman"/>
          <w:color w:val="0D0D0D" w:themeColor="text1" w:themeTint="F2"/>
          <w:sz w:val="24"/>
          <w:szCs w:val="24"/>
        </w:rPr>
        <w:lastRenderedPageBreak/>
        <w:t xml:space="preserve">a different set of characters in a </w:t>
      </w:r>
      <w:r w:rsidR="00611234" w:rsidRPr="00515BEA">
        <w:rPr>
          <w:rFonts w:ascii="Times New Roman" w:hAnsi="Times New Roman" w:cs="Times New Roman"/>
          <w:color w:val="0D0D0D" w:themeColor="text1" w:themeTint="F2"/>
          <w:sz w:val="24"/>
          <w:szCs w:val="24"/>
        </w:rPr>
        <w:t>similar</w:t>
      </w:r>
      <w:r w:rsidRPr="00515BEA">
        <w:rPr>
          <w:rFonts w:ascii="Times New Roman" w:hAnsi="Times New Roman" w:cs="Times New Roman"/>
          <w:color w:val="0D0D0D" w:themeColor="text1" w:themeTint="F2"/>
          <w:sz w:val="24"/>
          <w:szCs w:val="24"/>
        </w:rPr>
        <w:t xml:space="preserve"> looking location or </w:t>
      </w:r>
      <w:r w:rsidR="00611234" w:rsidRPr="00515BEA">
        <w:rPr>
          <w:rFonts w:ascii="Times New Roman" w:hAnsi="Times New Roman" w:cs="Times New Roman"/>
          <w:color w:val="0D0D0D" w:themeColor="text1" w:themeTint="F2"/>
          <w:sz w:val="24"/>
          <w:szCs w:val="24"/>
        </w:rPr>
        <w:t xml:space="preserve">a flashback to a different moment in time. This problem is especially prevalent in </w:t>
      </w:r>
      <w:r w:rsidR="00611234" w:rsidRPr="00515BEA">
        <w:rPr>
          <w:rFonts w:ascii="Times New Roman" w:hAnsi="Times New Roman" w:cs="Times New Roman"/>
          <w:i/>
          <w:color w:val="0D0D0D" w:themeColor="text1" w:themeTint="F2"/>
          <w:sz w:val="24"/>
          <w:szCs w:val="24"/>
        </w:rPr>
        <w:t>Wake the Devil</w:t>
      </w:r>
      <w:r w:rsidR="00611234" w:rsidRPr="00515BEA">
        <w:rPr>
          <w:rFonts w:ascii="Times New Roman" w:hAnsi="Times New Roman" w:cs="Times New Roman"/>
          <w:color w:val="0D0D0D" w:themeColor="text1" w:themeTint="F2"/>
          <w:sz w:val="24"/>
          <w:szCs w:val="24"/>
        </w:rPr>
        <w:t>.</w:t>
      </w:r>
      <w:r w:rsidR="00611234" w:rsidRPr="00515BEA">
        <w:rPr>
          <w:rFonts w:ascii="Times New Roman" w:hAnsi="Times New Roman" w:cs="Times New Roman"/>
          <w:i/>
          <w:color w:val="0D0D0D" w:themeColor="text1" w:themeTint="F2"/>
          <w:sz w:val="24"/>
          <w:szCs w:val="24"/>
        </w:rPr>
        <w:t xml:space="preserve"> </w:t>
      </w:r>
      <w:r w:rsidR="00611234" w:rsidRPr="00515BEA">
        <w:rPr>
          <w:rFonts w:ascii="Times New Roman" w:hAnsi="Times New Roman" w:cs="Times New Roman"/>
          <w:color w:val="0D0D0D" w:themeColor="text1" w:themeTint="F2"/>
          <w:sz w:val="24"/>
          <w:szCs w:val="24"/>
        </w:rPr>
        <w:t xml:space="preserve">Thankfully, </w:t>
      </w:r>
      <w:r w:rsidR="00611234" w:rsidRPr="00515BEA">
        <w:rPr>
          <w:rFonts w:ascii="Times New Roman" w:hAnsi="Times New Roman" w:cs="Times New Roman"/>
          <w:i/>
          <w:color w:val="0D0D0D" w:themeColor="text1" w:themeTint="F2"/>
          <w:sz w:val="24"/>
          <w:szCs w:val="24"/>
        </w:rPr>
        <w:t xml:space="preserve">Hellboy </w:t>
      </w:r>
      <w:r w:rsidR="00611234" w:rsidRPr="00515BEA">
        <w:rPr>
          <w:rFonts w:ascii="Times New Roman" w:hAnsi="Times New Roman" w:cs="Times New Roman"/>
          <w:color w:val="0D0D0D" w:themeColor="text1" w:themeTint="F2"/>
          <w:sz w:val="24"/>
          <w:szCs w:val="24"/>
        </w:rPr>
        <w:t xml:space="preserve">uses color very similarly to </w:t>
      </w:r>
      <w:r w:rsidR="00611234" w:rsidRPr="00515BEA">
        <w:rPr>
          <w:rFonts w:ascii="Times New Roman" w:hAnsi="Times New Roman" w:cs="Times New Roman"/>
          <w:i/>
          <w:color w:val="0D0D0D" w:themeColor="text1" w:themeTint="F2"/>
          <w:sz w:val="24"/>
          <w:szCs w:val="24"/>
        </w:rPr>
        <w:t>The League of Extraordinary Gentlemen</w:t>
      </w:r>
      <w:r w:rsidR="00611234" w:rsidRPr="00515BEA">
        <w:rPr>
          <w:rFonts w:ascii="Times New Roman" w:hAnsi="Times New Roman" w:cs="Times New Roman"/>
          <w:color w:val="0D0D0D" w:themeColor="text1" w:themeTint="F2"/>
          <w:sz w:val="24"/>
          <w:szCs w:val="24"/>
        </w:rPr>
        <w:t xml:space="preserve">, in that each scene usually has a color theme that is used to set the mood of the location. Without this color technique it could be easy to get lost in where everyone is and what is happening. </w:t>
      </w:r>
    </w:p>
    <w:p w:rsidR="00042630" w:rsidRPr="00515BEA" w:rsidRDefault="00042630" w:rsidP="00042630">
      <w:pPr>
        <w:pStyle w:val="tdwp"/>
        <w:spacing w:after="0" w:line="480" w:lineRule="auto"/>
        <w:ind w:firstLine="0"/>
        <w:jc w:val="center"/>
        <w:rPr>
          <w:rFonts w:ascii="Times New Roman" w:hAnsi="Times New Roman" w:cs="Times New Roman"/>
          <w:color w:val="0D0D0D" w:themeColor="text1" w:themeTint="F2"/>
          <w:sz w:val="24"/>
          <w:szCs w:val="24"/>
        </w:rPr>
      </w:pPr>
      <w:r w:rsidRPr="00515BEA">
        <w:rPr>
          <w:rFonts w:ascii="Times New Roman" w:hAnsi="Times New Roman" w:cs="Times New Roman"/>
          <w:noProof/>
          <w:color w:val="0D0D0D" w:themeColor="text1" w:themeTint="F2"/>
          <w:sz w:val="24"/>
          <w:szCs w:val="24"/>
        </w:rPr>
        <w:drawing>
          <wp:inline distT="0" distB="0" distL="0" distR="0">
            <wp:extent cx="2011680" cy="3108960"/>
            <wp:effectExtent l="0" t="0" r="7620" b="0"/>
            <wp:docPr id="2" name="Picture 2" descr="dev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vil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1680" cy="3108960"/>
                    </a:xfrm>
                    <a:prstGeom prst="rect">
                      <a:avLst/>
                    </a:prstGeom>
                    <a:noFill/>
                    <a:ln>
                      <a:noFill/>
                    </a:ln>
                  </pic:spPr>
                </pic:pic>
              </a:graphicData>
            </a:graphic>
          </wp:inline>
        </w:drawing>
      </w:r>
      <w:r w:rsidRPr="00515BEA">
        <w:rPr>
          <w:rFonts w:ascii="Times New Roman" w:hAnsi="Times New Roman" w:cs="Times New Roman"/>
          <w:noProof/>
          <w:color w:val="0D0D0D" w:themeColor="text1" w:themeTint="F2"/>
          <w:sz w:val="24"/>
          <w:szCs w:val="24"/>
        </w:rPr>
        <w:drawing>
          <wp:inline distT="0" distB="0" distL="0" distR="0">
            <wp:extent cx="1979930" cy="3124835"/>
            <wp:effectExtent l="0" t="0" r="1270" b="0"/>
            <wp:docPr id="3" name="Picture 3" descr="hellboy_wtd_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ellboy_wtd_m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79930" cy="3124835"/>
                    </a:xfrm>
                    <a:prstGeom prst="rect">
                      <a:avLst/>
                    </a:prstGeom>
                    <a:noFill/>
                    <a:ln>
                      <a:noFill/>
                    </a:ln>
                  </pic:spPr>
                </pic:pic>
              </a:graphicData>
            </a:graphic>
          </wp:inline>
        </w:drawing>
      </w:r>
    </w:p>
    <w:p w:rsidR="00611234" w:rsidRPr="00515BEA" w:rsidRDefault="00611234" w:rsidP="00042630">
      <w:pPr>
        <w:pStyle w:val="tdwp"/>
        <w:spacing w:after="0"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Other than </w:t>
      </w:r>
      <w:r w:rsidR="00063090" w:rsidRPr="00515BEA">
        <w:rPr>
          <w:rFonts w:ascii="Times New Roman" w:hAnsi="Times New Roman" w:cs="Times New Roman"/>
          <w:color w:val="0D0D0D" w:themeColor="text1" w:themeTint="F2"/>
          <w:sz w:val="24"/>
          <w:szCs w:val="24"/>
        </w:rPr>
        <w:t>the scene-to-scene transitions</w:t>
      </w:r>
      <w:r w:rsidRPr="00515BEA">
        <w:rPr>
          <w:rFonts w:ascii="Times New Roman" w:hAnsi="Times New Roman" w:cs="Times New Roman"/>
          <w:color w:val="0D0D0D" w:themeColor="text1" w:themeTint="F2"/>
          <w:sz w:val="24"/>
          <w:szCs w:val="24"/>
        </w:rPr>
        <w:t>, most of the graphic novel is done usi</w:t>
      </w:r>
      <w:r w:rsidR="00063090" w:rsidRPr="00515BEA">
        <w:rPr>
          <w:rFonts w:ascii="Times New Roman" w:hAnsi="Times New Roman" w:cs="Times New Roman"/>
          <w:color w:val="0D0D0D" w:themeColor="text1" w:themeTint="F2"/>
          <w:sz w:val="24"/>
          <w:szCs w:val="24"/>
        </w:rPr>
        <w:t>ng action-to-action transitions.</w:t>
      </w:r>
      <w:r w:rsidRPr="00515BEA">
        <w:rPr>
          <w:rFonts w:ascii="Times New Roman" w:hAnsi="Times New Roman" w:cs="Times New Roman"/>
          <w:color w:val="0D0D0D" w:themeColor="text1" w:themeTint="F2"/>
          <w:sz w:val="24"/>
          <w:szCs w:val="24"/>
        </w:rPr>
        <w:t xml:space="preserve"> </w:t>
      </w:r>
      <w:r w:rsidR="00063090" w:rsidRPr="00515BEA">
        <w:rPr>
          <w:rFonts w:ascii="Times New Roman" w:hAnsi="Times New Roman" w:cs="Times New Roman"/>
          <w:color w:val="0D0D0D" w:themeColor="text1" w:themeTint="F2"/>
          <w:sz w:val="24"/>
          <w:szCs w:val="24"/>
        </w:rPr>
        <w:t>These transitions follow what</w:t>
      </w:r>
      <w:r w:rsidRPr="00515BEA">
        <w:rPr>
          <w:rFonts w:ascii="Times New Roman" w:hAnsi="Times New Roman" w:cs="Times New Roman"/>
          <w:color w:val="0D0D0D" w:themeColor="text1" w:themeTint="F2"/>
          <w:sz w:val="24"/>
          <w:szCs w:val="24"/>
        </w:rPr>
        <w:t xml:space="preserve"> Hellboy or the other characters are currently doing in the scene. However, sometimes the action-to-action transitions have moments of aspect-to-aspect littered in that are added for interest or mood. This sudden shift can make it difficult to understand what jus</w:t>
      </w:r>
      <w:r w:rsidR="003D547C" w:rsidRPr="00515BEA">
        <w:rPr>
          <w:rFonts w:ascii="Times New Roman" w:hAnsi="Times New Roman" w:cs="Times New Roman"/>
          <w:color w:val="0D0D0D" w:themeColor="text1" w:themeTint="F2"/>
          <w:sz w:val="24"/>
          <w:szCs w:val="24"/>
        </w:rPr>
        <w:t xml:space="preserve">t happened. Thankfully, </w:t>
      </w:r>
      <w:r w:rsidRPr="00515BEA">
        <w:rPr>
          <w:rFonts w:ascii="Times New Roman" w:hAnsi="Times New Roman" w:cs="Times New Roman"/>
          <w:color w:val="0D0D0D" w:themeColor="text1" w:themeTint="F2"/>
          <w:sz w:val="24"/>
          <w:szCs w:val="24"/>
        </w:rPr>
        <w:t>the panels go back to action-to-action rather quickly so the reader can catch back up. However, these rare moments are quite confusing at times.</w:t>
      </w:r>
    </w:p>
    <w:p w:rsidR="007E0367" w:rsidRPr="00515BEA" w:rsidRDefault="007E0367" w:rsidP="007E0367">
      <w:pPr>
        <w:pStyle w:val="tdwh5"/>
        <w:spacing w:line="480" w:lineRule="auto"/>
        <w:rPr>
          <w:rFonts w:ascii="Times New Roman" w:hAnsi="Times New Roman" w:cs="Times New Roman"/>
          <w:b/>
          <w:color w:val="0D0D0D" w:themeColor="text1" w:themeTint="F2"/>
          <w:sz w:val="24"/>
          <w:szCs w:val="24"/>
        </w:rPr>
      </w:pPr>
      <w:r w:rsidRPr="00515BEA">
        <w:rPr>
          <w:rFonts w:ascii="Times New Roman" w:hAnsi="Times New Roman" w:cs="Times New Roman"/>
          <w:b/>
          <w:color w:val="0D0D0D" w:themeColor="text1" w:themeTint="F2"/>
          <w:sz w:val="24"/>
          <w:szCs w:val="24"/>
        </w:rPr>
        <w:t xml:space="preserve">Analysis of </w:t>
      </w:r>
      <w:r w:rsidR="003E5D85" w:rsidRPr="00515BEA">
        <w:rPr>
          <w:rFonts w:ascii="Times New Roman" w:hAnsi="Times New Roman" w:cs="Times New Roman"/>
          <w:b/>
          <w:color w:val="0D0D0D" w:themeColor="text1" w:themeTint="F2"/>
          <w:sz w:val="24"/>
          <w:szCs w:val="24"/>
        </w:rPr>
        <w:t>Space</w:t>
      </w:r>
    </w:p>
    <w:p w:rsidR="007E0367" w:rsidRPr="00515BEA" w:rsidRDefault="007E0367" w:rsidP="003E5D85">
      <w:pPr>
        <w:pStyle w:val="tdwp"/>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i/>
          <w:color w:val="0D0D0D" w:themeColor="text1" w:themeTint="F2"/>
          <w:sz w:val="24"/>
          <w:szCs w:val="24"/>
        </w:rPr>
        <w:t>Hellboy</w:t>
      </w:r>
      <w:r w:rsidR="003E5D85" w:rsidRPr="00515BEA">
        <w:rPr>
          <w:rFonts w:ascii="Times New Roman" w:hAnsi="Times New Roman" w:cs="Times New Roman"/>
          <w:color w:val="0D0D0D" w:themeColor="text1" w:themeTint="F2"/>
          <w:sz w:val="24"/>
          <w:szCs w:val="24"/>
        </w:rPr>
        <w:t xml:space="preserve">’s use of space is generally easy to follow and follows the standard left to right, top to </w:t>
      </w:r>
      <w:r w:rsidR="003E5D85" w:rsidRPr="00515BEA">
        <w:rPr>
          <w:rFonts w:ascii="Times New Roman" w:hAnsi="Times New Roman" w:cs="Times New Roman"/>
          <w:color w:val="0D0D0D" w:themeColor="text1" w:themeTint="F2"/>
          <w:sz w:val="24"/>
          <w:szCs w:val="24"/>
        </w:rPr>
        <w:lastRenderedPageBreak/>
        <w:t xml:space="preserve">bottom reading style that is typically of western graphic novels. When there is very little action going on there tends to be two to three larger panels that are either cropped tightly on a character’s face to convey the emotion of the scene or a zoomed out shot to establish the location of the characters of the scene. Roughly half of the pages in </w:t>
      </w:r>
      <w:r w:rsidR="003E5D85" w:rsidRPr="00515BEA">
        <w:rPr>
          <w:rFonts w:ascii="Times New Roman" w:hAnsi="Times New Roman" w:cs="Times New Roman"/>
          <w:i/>
          <w:color w:val="0D0D0D" w:themeColor="text1" w:themeTint="F2"/>
          <w:sz w:val="24"/>
          <w:szCs w:val="24"/>
        </w:rPr>
        <w:t>Hellboy: Volume I</w:t>
      </w:r>
      <w:r w:rsidR="003E5D85" w:rsidRPr="00515BEA">
        <w:rPr>
          <w:rFonts w:ascii="Times New Roman" w:hAnsi="Times New Roman" w:cs="Times New Roman"/>
          <w:color w:val="0D0D0D" w:themeColor="text1" w:themeTint="F2"/>
          <w:sz w:val="24"/>
          <w:szCs w:val="24"/>
        </w:rPr>
        <w:t xml:space="preserve"> consis</w:t>
      </w:r>
      <w:r w:rsidR="009B5527" w:rsidRPr="00515BEA">
        <w:rPr>
          <w:rFonts w:ascii="Times New Roman" w:hAnsi="Times New Roman" w:cs="Times New Roman"/>
          <w:color w:val="0D0D0D" w:themeColor="text1" w:themeTint="F2"/>
          <w:sz w:val="24"/>
          <w:szCs w:val="24"/>
        </w:rPr>
        <w:t xml:space="preserve">t of this style of traditional layout. The other half of the pages tend to take more liberty in how to layout a scene. These different layouts usually emphasize one giant panel of action or significance and pepper smaller panels into the layout. This change of pace can be more work to the reader, but it provides an interesting variety to </w:t>
      </w:r>
      <w:r w:rsidR="009B5527" w:rsidRPr="00515BEA">
        <w:rPr>
          <w:rFonts w:ascii="Times New Roman" w:hAnsi="Times New Roman" w:cs="Times New Roman"/>
          <w:i/>
          <w:color w:val="0D0D0D" w:themeColor="text1" w:themeTint="F2"/>
          <w:sz w:val="24"/>
          <w:szCs w:val="24"/>
        </w:rPr>
        <w:t>Hellboy</w:t>
      </w:r>
      <w:r w:rsidR="009B5527" w:rsidRPr="00515BEA">
        <w:rPr>
          <w:rFonts w:ascii="Times New Roman" w:hAnsi="Times New Roman" w:cs="Times New Roman"/>
          <w:color w:val="0D0D0D" w:themeColor="text1" w:themeTint="F2"/>
          <w:sz w:val="24"/>
          <w:szCs w:val="24"/>
        </w:rPr>
        <w:t xml:space="preserve"> that is worth the extra effort of understanding the sequence of the panels. It is worth noting that </w:t>
      </w:r>
      <w:r w:rsidR="009B5527" w:rsidRPr="00515BEA">
        <w:rPr>
          <w:rFonts w:ascii="Times New Roman" w:hAnsi="Times New Roman" w:cs="Times New Roman"/>
          <w:i/>
          <w:color w:val="0D0D0D" w:themeColor="text1" w:themeTint="F2"/>
          <w:sz w:val="24"/>
          <w:szCs w:val="24"/>
        </w:rPr>
        <w:t>Seed of Destruction</w:t>
      </w:r>
      <w:r w:rsidR="009B5527" w:rsidRPr="00515BEA">
        <w:rPr>
          <w:rFonts w:ascii="Times New Roman" w:hAnsi="Times New Roman" w:cs="Times New Roman"/>
          <w:color w:val="0D0D0D" w:themeColor="text1" w:themeTint="F2"/>
          <w:sz w:val="24"/>
          <w:szCs w:val="24"/>
        </w:rPr>
        <w:t xml:space="preserve"> has all black gutters while </w:t>
      </w:r>
      <w:r w:rsidR="009B5527" w:rsidRPr="00515BEA">
        <w:rPr>
          <w:rFonts w:ascii="Times New Roman" w:hAnsi="Times New Roman" w:cs="Times New Roman"/>
          <w:i/>
          <w:color w:val="0D0D0D" w:themeColor="text1" w:themeTint="F2"/>
          <w:sz w:val="24"/>
          <w:szCs w:val="24"/>
        </w:rPr>
        <w:t>Wake the Devil</w:t>
      </w:r>
      <w:r w:rsidR="009B5527" w:rsidRPr="00515BEA">
        <w:rPr>
          <w:rFonts w:ascii="Times New Roman" w:hAnsi="Times New Roman" w:cs="Times New Roman"/>
          <w:color w:val="0D0D0D" w:themeColor="text1" w:themeTint="F2"/>
          <w:sz w:val="24"/>
          <w:szCs w:val="24"/>
        </w:rPr>
        <w:t xml:space="preserve"> has traditional white gutters. Due to the dark and mysterious nature of </w:t>
      </w:r>
      <w:r w:rsidR="009B5527" w:rsidRPr="00515BEA">
        <w:rPr>
          <w:rFonts w:ascii="Times New Roman" w:hAnsi="Times New Roman" w:cs="Times New Roman"/>
          <w:i/>
          <w:color w:val="0D0D0D" w:themeColor="text1" w:themeTint="F2"/>
          <w:sz w:val="24"/>
          <w:szCs w:val="24"/>
        </w:rPr>
        <w:t>Hellboy</w:t>
      </w:r>
      <w:r w:rsidR="009B5527" w:rsidRPr="00515BEA">
        <w:rPr>
          <w:rFonts w:ascii="Times New Roman" w:hAnsi="Times New Roman" w:cs="Times New Roman"/>
          <w:color w:val="0D0D0D" w:themeColor="text1" w:themeTint="F2"/>
          <w:sz w:val="24"/>
          <w:szCs w:val="24"/>
        </w:rPr>
        <w:t>, the black gutters tend to really work well compared to the white gutters.</w:t>
      </w:r>
    </w:p>
    <w:p w:rsidR="009B5527" w:rsidRPr="00515BEA" w:rsidRDefault="009B5527" w:rsidP="00FD2A93">
      <w:pPr>
        <w:pStyle w:val="tdwp"/>
        <w:spacing w:after="0" w:line="480" w:lineRule="auto"/>
        <w:ind w:firstLine="0"/>
        <w:jc w:val="center"/>
        <w:rPr>
          <w:rFonts w:ascii="Times New Roman" w:hAnsi="Times New Roman" w:cs="Times New Roman"/>
          <w:color w:val="0D0D0D" w:themeColor="text1" w:themeTint="F2"/>
          <w:sz w:val="24"/>
          <w:szCs w:val="24"/>
        </w:rPr>
      </w:pPr>
      <w:r w:rsidRPr="00515BEA">
        <w:rPr>
          <w:noProof/>
          <w:color w:val="0D0D0D" w:themeColor="text1" w:themeTint="F2"/>
        </w:rPr>
        <w:drawing>
          <wp:inline distT="0" distB="0" distL="0" distR="0" wp14:anchorId="609DF4C1" wp14:editId="26C383CE">
            <wp:extent cx="4446504" cy="3393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6504" cy="3393784"/>
                    </a:xfrm>
                    <a:prstGeom prst="rect">
                      <a:avLst/>
                    </a:prstGeom>
                  </pic:spPr>
                </pic:pic>
              </a:graphicData>
            </a:graphic>
          </wp:inline>
        </w:drawing>
      </w:r>
    </w:p>
    <w:p w:rsidR="009B5527" w:rsidRPr="00515BEA" w:rsidRDefault="009B5527" w:rsidP="00FD2A93">
      <w:pPr>
        <w:pStyle w:val="tdwh5"/>
        <w:spacing w:line="480" w:lineRule="auto"/>
        <w:rPr>
          <w:rFonts w:ascii="Times New Roman" w:hAnsi="Times New Roman" w:cs="Times New Roman"/>
          <w:b/>
          <w:color w:val="0D0D0D" w:themeColor="text1" w:themeTint="F2"/>
          <w:sz w:val="24"/>
          <w:szCs w:val="24"/>
        </w:rPr>
      </w:pPr>
      <w:r w:rsidRPr="00515BEA">
        <w:rPr>
          <w:rFonts w:ascii="Times New Roman" w:hAnsi="Times New Roman" w:cs="Times New Roman"/>
          <w:b/>
          <w:color w:val="0D0D0D" w:themeColor="text1" w:themeTint="F2"/>
          <w:sz w:val="24"/>
          <w:szCs w:val="24"/>
        </w:rPr>
        <w:t>Analysis of Text Usage</w:t>
      </w:r>
    </w:p>
    <w:p w:rsidR="00E97557" w:rsidRPr="00515BEA" w:rsidRDefault="009B5527" w:rsidP="009B5527">
      <w:pPr>
        <w:pStyle w:val="tdwp"/>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Text usage in </w:t>
      </w:r>
      <w:r w:rsidRPr="00515BEA">
        <w:rPr>
          <w:rFonts w:ascii="Times New Roman" w:hAnsi="Times New Roman" w:cs="Times New Roman"/>
          <w:i/>
          <w:color w:val="0D0D0D" w:themeColor="text1" w:themeTint="F2"/>
          <w:sz w:val="24"/>
          <w:szCs w:val="24"/>
        </w:rPr>
        <w:t>Hellboy</w:t>
      </w:r>
      <w:r w:rsidRPr="00515BEA">
        <w:rPr>
          <w:rFonts w:ascii="Times New Roman" w:hAnsi="Times New Roman" w:cs="Times New Roman"/>
          <w:color w:val="0D0D0D" w:themeColor="text1" w:themeTint="F2"/>
          <w:sz w:val="24"/>
          <w:szCs w:val="24"/>
        </w:rPr>
        <w:t xml:space="preserve"> is mostly minimal and flips frequently between present tense </w:t>
      </w:r>
      <w:r w:rsidRPr="00515BEA">
        <w:rPr>
          <w:rFonts w:ascii="Times New Roman" w:hAnsi="Times New Roman" w:cs="Times New Roman"/>
          <w:color w:val="0D0D0D" w:themeColor="text1" w:themeTint="F2"/>
          <w:sz w:val="24"/>
          <w:szCs w:val="24"/>
        </w:rPr>
        <w:lastRenderedPageBreak/>
        <w:t>conversational or third-person past tense reflection given from Hellboy’s point of view. The bulk of the story is given to the reader from what the antagonists are planning and they tend to speak the majority of text because they know more about what is ha</w:t>
      </w:r>
      <w:r w:rsidR="00E97557" w:rsidRPr="00515BEA">
        <w:rPr>
          <w:rFonts w:ascii="Times New Roman" w:hAnsi="Times New Roman" w:cs="Times New Roman"/>
          <w:color w:val="0D0D0D" w:themeColor="text1" w:themeTint="F2"/>
          <w:sz w:val="24"/>
          <w:szCs w:val="24"/>
        </w:rPr>
        <w:t xml:space="preserve">ppening than Hellboy does. The present tense text is used when people are speaking to Hellboy, otherwise when Hellboy is by himself travelling through and area the past tense reflection of what Hellboy was thinking at that time is used. Due to the frequent use of past tense reflection from Hellboy, the reader really gets to connect and understand Hellboy, especially compared to the other friendly characters. When Hellboy does speak, his wordage is usually gruff and short. Hellboy is more of a demon of action, rather than a poet. </w:t>
      </w:r>
    </w:p>
    <w:p w:rsidR="00E97557" w:rsidRPr="00515BEA" w:rsidRDefault="00FB35E2" w:rsidP="00E97557">
      <w:pPr>
        <w:pStyle w:val="tdwp"/>
        <w:spacing w:line="480" w:lineRule="auto"/>
        <w:ind w:firstLine="0"/>
        <w:jc w:val="center"/>
        <w:rPr>
          <w:rFonts w:ascii="Times New Roman" w:hAnsi="Times New Roman" w:cs="Times New Roman"/>
          <w:color w:val="0D0D0D" w:themeColor="text1" w:themeTint="F2"/>
          <w:sz w:val="24"/>
          <w:szCs w:val="24"/>
        </w:rPr>
      </w:pPr>
      <w:r w:rsidRPr="00515BEA">
        <w:rPr>
          <w:rFonts w:ascii="Times New Roman" w:hAnsi="Times New Roman" w:cs="Times New Roman"/>
          <w:noProof/>
          <w:color w:val="0D0D0D" w:themeColor="text1" w:themeTint="F2"/>
          <w:sz w:val="24"/>
          <w:szCs w:val="24"/>
        </w:rPr>
        <w:drawing>
          <wp:inline distT="0" distB="0" distL="0" distR="0" wp14:anchorId="35A43AB2" wp14:editId="786C95BA">
            <wp:extent cx="2980607" cy="1985935"/>
            <wp:effectExtent l="0" t="0" r="0" b="0"/>
            <wp:docPr id="10" name="Picture 10" descr="F:\DigiPenSpring2017\eng250_graphic_novel\wk12\resources\hb-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DigiPenSpring2017\eng250_graphic_novel\wk12\resources\hb-stor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0607" cy="1985935"/>
                    </a:xfrm>
                    <a:prstGeom prst="rect">
                      <a:avLst/>
                    </a:prstGeom>
                    <a:noFill/>
                    <a:ln>
                      <a:noFill/>
                    </a:ln>
                  </pic:spPr>
                </pic:pic>
              </a:graphicData>
            </a:graphic>
          </wp:inline>
        </w:drawing>
      </w:r>
      <w:r w:rsidR="00E97557" w:rsidRPr="00515BEA">
        <w:rPr>
          <w:rFonts w:ascii="Times New Roman" w:hAnsi="Times New Roman" w:cs="Times New Roman"/>
          <w:noProof/>
          <w:color w:val="0D0D0D" w:themeColor="text1" w:themeTint="F2"/>
          <w:sz w:val="24"/>
          <w:szCs w:val="24"/>
        </w:rPr>
        <w:drawing>
          <wp:inline distT="0" distB="0" distL="0" distR="0" wp14:anchorId="78B90351" wp14:editId="6CC13947">
            <wp:extent cx="2936561" cy="1987826"/>
            <wp:effectExtent l="0" t="0" r="5715" b="0"/>
            <wp:docPr id="9" name="Picture 9" descr="C:\Users\thede\AppData\Local\Microsoft\Windows\INetCache\Content.Word\ArV5A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hede\AppData\Local\Microsoft\Windows\INetCache\Content.Word\ArV5Aqx.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6561" cy="1987826"/>
                    </a:xfrm>
                    <a:prstGeom prst="rect">
                      <a:avLst/>
                    </a:prstGeom>
                    <a:noFill/>
                    <a:ln>
                      <a:noFill/>
                    </a:ln>
                  </pic:spPr>
                </pic:pic>
              </a:graphicData>
            </a:graphic>
          </wp:inline>
        </w:drawing>
      </w:r>
    </w:p>
    <w:p w:rsidR="009B5527" w:rsidRPr="00515BEA" w:rsidRDefault="00E97557" w:rsidP="009B5527">
      <w:pPr>
        <w:pStyle w:val="tdwp"/>
        <w:spacing w:line="480" w:lineRule="auto"/>
        <w:rPr>
          <w:rFonts w:ascii="Times New Roman" w:hAnsi="Times New Roman" w:cs="Times New Roman"/>
          <w:color w:val="0D0D0D" w:themeColor="text1" w:themeTint="F2"/>
          <w:sz w:val="24"/>
          <w:szCs w:val="24"/>
        </w:rPr>
      </w:pPr>
      <w:r w:rsidRPr="00515BEA">
        <w:rPr>
          <w:rFonts w:ascii="Times New Roman" w:hAnsi="Times New Roman" w:cs="Times New Roman"/>
          <w:color w:val="0D0D0D" w:themeColor="text1" w:themeTint="F2"/>
          <w:sz w:val="24"/>
          <w:szCs w:val="24"/>
        </w:rPr>
        <w:t xml:space="preserve">Outside of Hellboy’s conversation and self-reflection, there are rarely moments of text being used to convey anything else. At the beginning of both </w:t>
      </w:r>
      <w:r w:rsidRPr="00515BEA">
        <w:rPr>
          <w:rFonts w:ascii="Times New Roman" w:hAnsi="Times New Roman" w:cs="Times New Roman"/>
          <w:i/>
          <w:color w:val="0D0D0D" w:themeColor="text1" w:themeTint="F2"/>
          <w:sz w:val="24"/>
          <w:szCs w:val="24"/>
        </w:rPr>
        <w:t xml:space="preserve">Seed of Destruction </w:t>
      </w:r>
      <w:r w:rsidRPr="00515BEA">
        <w:rPr>
          <w:rFonts w:ascii="Times New Roman" w:hAnsi="Times New Roman" w:cs="Times New Roman"/>
          <w:color w:val="0D0D0D" w:themeColor="text1" w:themeTint="F2"/>
          <w:sz w:val="24"/>
          <w:szCs w:val="24"/>
        </w:rPr>
        <w:t xml:space="preserve">and </w:t>
      </w:r>
      <w:r w:rsidRPr="00515BEA">
        <w:rPr>
          <w:rFonts w:ascii="Times New Roman" w:hAnsi="Times New Roman" w:cs="Times New Roman"/>
          <w:i/>
          <w:color w:val="0D0D0D" w:themeColor="text1" w:themeTint="F2"/>
          <w:sz w:val="24"/>
          <w:szCs w:val="24"/>
        </w:rPr>
        <w:t xml:space="preserve">Wake the Devil </w:t>
      </w:r>
      <w:r w:rsidRPr="00515BEA">
        <w:rPr>
          <w:rFonts w:ascii="Times New Roman" w:hAnsi="Times New Roman" w:cs="Times New Roman"/>
          <w:color w:val="0D0D0D" w:themeColor="text1" w:themeTint="F2"/>
          <w:sz w:val="24"/>
          <w:szCs w:val="24"/>
        </w:rPr>
        <w:t>there are a few pages that provide a narration to the events that have led to the start of the story. This narration is set in a serif font that is different than any of the other fonts used in the graphic novel. This text is usually given its own panel and feels more like reading pages of a book. There are a few moments where explosions are given a “boom” or a “krak”, but for the most part the action of sound effects is kept quiet through text and the artwork is allowed to speak for itself.</w:t>
      </w:r>
    </w:p>
    <w:p w:rsidR="00E97557" w:rsidRPr="00515BEA" w:rsidRDefault="00E97557" w:rsidP="00E97557">
      <w:pPr>
        <w:pStyle w:val="tdwp"/>
        <w:spacing w:line="480" w:lineRule="auto"/>
        <w:ind w:firstLine="0"/>
        <w:jc w:val="center"/>
        <w:rPr>
          <w:rFonts w:ascii="Times New Roman" w:hAnsi="Times New Roman" w:cs="Times New Roman"/>
          <w:color w:val="0D0D0D" w:themeColor="text1" w:themeTint="F2"/>
          <w:sz w:val="24"/>
          <w:szCs w:val="24"/>
        </w:rPr>
      </w:pPr>
    </w:p>
    <w:sectPr w:rsidR="00E97557" w:rsidRPr="00515BEA" w:rsidSect="00063090">
      <w:headerReference w:type="default" r:id="rId21"/>
      <w:footerReference w:type="even" r:id="rId22"/>
      <w:footerReference w:type="default" r:id="rId23"/>
      <w:headerReference w:type="first" r:id="rId24"/>
      <w:footerReference w:type="first" r:id="rId2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584E" w:rsidRDefault="0022584E" w:rsidP="00505DA7">
      <w:pPr>
        <w:spacing w:after="0" w:line="240" w:lineRule="auto"/>
      </w:pPr>
      <w:r>
        <w:separator/>
      </w:r>
    </w:p>
  </w:endnote>
  <w:endnote w:type="continuationSeparator" w:id="0">
    <w:p w:rsidR="0022584E" w:rsidRDefault="0022584E"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2D16841-4057-48D3-A7BF-2E89A3FBDCF9}"/>
    <w:embedBold r:id="rId2" w:fontKey="{888D0FB2-4543-430C-8318-F34F50B59B67}"/>
    <w:embedItalic r:id="rId3" w:fontKey="{C64DB698-825D-4C08-B055-77E0A63EE691}"/>
  </w:font>
  <w:font w:name="Symbol">
    <w:panose1 w:val="05050102010706020507"/>
    <w:charset w:val="02"/>
    <w:family w:val="roman"/>
    <w:pitch w:val="variable"/>
    <w:sig w:usb0="00000000" w:usb1="10000000" w:usb2="00000000" w:usb3="00000000" w:csb0="80000000" w:csb1="00000000"/>
    <w:embedRegular r:id="rId4" w:fontKey="{BFBDCCD8-6771-4D8D-B41F-FD9C703FCB27}"/>
  </w:font>
  <w:font w:name="Courier New">
    <w:panose1 w:val="02070309020205020404"/>
    <w:charset w:val="00"/>
    <w:family w:val="modern"/>
    <w:pitch w:val="fixed"/>
    <w:sig w:usb0="E0002EFF" w:usb1="C0007843" w:usb2="00000009" w:usb3="00000000" w:csb0="000001FF" w:csb1="00000000"/>
    <w:embedRegular r:id="rId5" w:fontKey="{1C87CA37-8421-4DFC-8533-F66AA1A97EBC}"/>
  </w:font>
  <w:font w:name="Wingdings">
    <w:panose1 w:val="05000000000000000000"/>
    <w:charset w:val="02"/>
    <w:family w:val="auto"/>
    <w:pitch w:val="variable"/>
    <w:sig w:usb0="00000000" w:usb1="10000000" w:usb2="00000000" w:usb3="00000000" w:csb0="80000000" w:csb1="00000000"/>
    <w:embedRegular r:id="rId6" w:fontKey="{D6AE2B69-8A86-4A25-87B3-73860FAF592F}"/>
  </w:font>
  <w:font w:name="Calibri">
    <w:panose1 w:val="020F0502020204030204"/>
    <w:charset w:val="00"/>
    <w:family w:val="swiss"/>
    <w:pitch w:val="variable"/>
    <w:sig w:usb0="E0002AFF" w:usb1="C000247B" w:usb2="00000009" w:usb3="00000000" w:csb0="000001FF" w:csb1="00000000"/>
    <w:embedRegular r:id="rId7" w:fontKey="{A4D5700A-DC9D-46A1-9D01-3BDF08CDB117}"/>
    <w:embedItalic r:id="rId8" w:fontKey="{5681FF7A-9058-43AC-A4AB-920C78378AA7}"/>
  </w:font>
  <w:font w:name="Segoe UI">
    <w:panose1 w:val="020B0502040204020203"/>
    <w:charset w:val="00"/>
    <w:family w:val="swiss"/>
    <w:pitch w:val="variable"/>
    <w:sig w:usb0="E4002EFF" w:usb1="C000E47F" w:usb2="00000009" w:usb3="00000000" w:csb0="000001FF" w:csb1="00000000"/>
    <w:embedRegular r:id="rId9" w:fontKey="{5E6E8CB1-176A-4E3C-A917-62D87E7C30DB}"/>
  </w:font>
  <w:font w:name="Calibri Light">
    <w:panose1 w:val="020F0302020204030204"/>
    <w:charset w:val="00"/>
    <w:family w:val="swiss"/>
    <w:pitch w:val="variable"/>
    <w:sig w:usb0="E0002AFF" w:usb1="C000247B" w:usb2="00000009" w:usb3="00000000" w:csb0="000001FF" w:csb1="00000000"/>
    <w:embedRegular r:id="rId10" w:fontKey="{9F582AD2-702C-4864-A4EA-2FC923BC6B96}"/>
  </w:font>
  <w:font w:name="Open Sans Semibold">
    <w:panose1 w:val="020B0706030804020204"/>
    <w:charset w:val="00"/>
    <w:family w:val="swiss"/>
    <w:pitch w:val="variable"/>
    <w:sig w:usb0="E00002EF" w:usb1="4000205B" w:usb2="00000028" w:usb3="00000000" w:csb0="0000019F" w:csb1="00000000"/>
    <w:embedRegular r:id="rId11" w:fontKey="{0557F79C-6D6E-4C28-A3ED-24060D22E471}"/>
    <w:embedBold r:id="rId12" w:fontKey="{38717496-112D-47A0-9EDA-F124332DA361}"/>
  </w:font>
  <w:font w:name="Open Sans">
    <w:panose1 w:val="020B0606030504020204"/>
    <w:charset w:val="00"/>
    <w:family w:val="swiss"/>
    <w:pitch w:val="variable"/>
    <w:sig w:usb0="E00002EF" w:usb1="4000205B" w:usb2="00000028" w:usb3="00000000" w:csb0="0000019F" w:csb1="00000000"/>
    <w:embedRegular r:id="rId13" w:fontKey="{8A705F1C-42E3-472D-9A44-156E7391533B}"/>
    <w:embedBold r:id="rId14" w:fontKey="{F6523BF5-DC84-4DA2-8C8F-0B5ECF48A8AF}"/>
    <w:embedItalic r:id="rId15" w:fontKey="{9F006F82-12B6-41D2-A93C-50599269500A}"/>
  </w:font>
  <w:font w:name="Open Sans Light">
    <w:panose1 w:val="020B0306030504020204"/>
    <w:charset w:val="00"/>
    <w:family w:val="swiss"/>
    <w:pitch w:val="variable"/>
    <w:sig w:usb0="E00002EF" w:usb1="4000205B" w:usb2="00000028" w:usb3="00000000" w:csb0="0000019F" w:csb1="00000000"/>
    <w:embedRegular r:id="rId16" w:fontKey="{F4CF2CAD-60C6-4780-8EEA-1B75455723A3}"/>
    <w:embedBold r:id="rId17" w:fontKey="{41B868BC-DB89-475A-B346-8C1D5AFCED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47C" w:rsidRPr="00515BEA" w:rsidRDefault="003D547C" w:rsidP="003D547C">
    <w:pPr>
      <w:pStyle w:val="tdwheaderfooter"/>
      <w:rPr>
        <w:color w:val="0D0D0D" w:themeColor="text1" w:themeTint="F2"/>
      </w:rPr>
    </w:pPr>
    <w:r w:rsidRPr="00515BEA">
      <w:rPr>
        <w:color w:val="0D0D0D" w:themeColor="text1" w:themeTint="F2"/>
      </w:rPr>
      <mc:AlternateContent>
        <mc:Choice Requires="wps">
          <w:drawing>
            <wp:anchor distT="0" distB="0" distL="114300" distR="114300" simplePos="0" relativeHeight="251708416" behindDoc="0" locked="0" layoutInCell="1" allowOverlap="1" wp14:anchorId="54000E87" wp14:editId="213A23B1">
              <wp:simplePos x="0" y="0"/>
              <wp:positionH relativeFrom="margin">
                <wp:align>left</wp:align>
              </wp:positionH>
              <wp:positionV relativeFrom="paragraph">
                <wp:posOffset>6875</wp:posOffset>
              </wp:positionV>
              <wp:extent cx="5954751" cy="0"/>
              <wp:effectExtent l="0" t="0" r="27305" b="19050"/>
              <wp:wrapNone/>
              <wp:docPr id="4" name="Straight Connector 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6077AB" id="Straight Connector 4"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" strokecolor="windowText" strokeweight=".5pt">
              <v:stroke joinstyle="miter"/>
              <w10:wrap anchorx="margin"/>
            </v:line>
          </w:pict>
        </mc:Fallback>
      </mc:AlternateContent>
    </w:r>
  </w:p>
  <w:p w:rsidR="003D547C" w:rsidRPr="00515BEA" w:rsidRDefault="003D547C" w:rsidP="003D547C">
    <w:pPr>
      <w:pStyle w:val="tdwheaderfooter"/>
      <w:rPr>
        <w:rFonts w:ascii="Times New Roman" w:hAnsi="Times New Roman" w:cs="Times New Roman"/>
        <w:color w:val="0D0D0D" w:themeColor="text1" w:themeTint="F2"/>
      </w:rPr>
    </w:pPr>
    <w:r w:rsidRPr="00515BEA">
      <w:rPr>
        <w:rFonts w:ascii="Times New Roman" w:hAnsi="Times New Roman" w:cs="Times New Roman"/>
        <w:color w:val="0D0D0D" w:themeColor="text1" w:themeTint="F2"/>
      </w:rPr>
      <w:t>© 2017 DigiPen Institute of Technology</w:t>
    </w:r>
    <w:r w:rsidRPr="00515BEA">
      <w:rPr>
        <w:rFonts w:ascii="Times New Roman" w:hAnsi="Times New Roman" w:cs="Times New Roman"/>
        <w:color w:val="0D0D0D" w:themeColor="text1" w:themeTint="F2"/>
      </w:rPr>
      <w:tab/>
    </w:r>
    <w:r w:rsidRPr="00515BEA">
      <w:rPr>
        <w:rFonts w:ascii="Times New Roman" w:hAnsi="Times New Roman" w:cs="Times New Roman"/>
        <w:color w:val="0D0D0D" w:themeColor="text1" w:themeTint="F2"/>
      </w:rPr>
      <w:tab/>
    </w:r>
    <w:r w:rsidRPr="00515BEA">
      <w:rPr>
        <w:rFonts w:ascii="Times New Roman" w:hAnsi="Times New Roman" w:cs="Times New Roman"/>
        <w:noProof w:val="0"/>
        <w:color w:val="0D0D0D" w:themeColor="text1" w:themeTint="F2"/>
      </w:rPr>
      <w:fldChar w:fldCharType="begin"/>
    </w:r>
    <w:r w:rsidRPr="00515BEA">
      <w:rPr>
        <w:rFonts w:ascii="Times New Roman" w:hAnsi="Times New Roman" w:cs="Times New Roman"/>
        <w:color w:val="0D0D0D" w:themeColor="text1" w:themeTint="F2"/>
      </w:rPr>
      <w:instrText xml:space="preserve"> PAGE   \* MERGEFORMAT </w:instrText>
    </w:r>
    <w:r w:rsidRPr="00515BEA">
      <w:rPr>
        <w:rFonts w:ascii="Times New Roman" w:hAnsi="Times New Roman" w:cs="Times New Roman"/>
        <w:noProof w:val="0"/>
        <w:color w:val="0D0D0D" w:themeColor="text1" w:themeTint="F2"/>
      </w:rPr>
      <w:fldChar w:fldCharType="separate"/>
    </w:r>
    <w:r w:rsidR="00042630">
      <w:rPr>
        <w:rFonts w:ascii="Times New Roman" w:hAnsi="Times New Roman" w:cs="Times New Roman"/>
        <w:color w:val="0D0D0D" w:themeColor="text1" w:themeTint="F2"/>
      </w:rPr>
      <w:t>1</w:t>
    </w:r>
    <w:r w:rsidRPr="00515BEA">
      <w:rPr>
        <w:rFonts w:ascii="Times New Roman" w:hAnsi="Times New Roman" w:cs="Times New Roman"/>
        <w:color w:val="0D0D0D" w:themeColor="text1" w:themeTint="F2"/>
      </w:rPr>
      <w:fldChar w:fldCharType="end"/>
    </w:r>
  </w:p>
  <w:p w:rsidR="003D547C" w:rsidRPr="00515BEA" w:rsidRDefault="003D547C">
    <w:pPr>
      <w:pStyle w:val="Footer"/>
      <w:rPr>
        <w:color w:val="0D0D0D" w:themeColor="text1" w:themeTint="F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3A8E1F"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F530E4" w:rsidRDefault="00F530E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515BEA" w:rsidRDefault="001B5705" w:rsidP="00347389">
    <w:pPr>
      <w:pStyle w:val="tdwheaderfooter"/>
      <w:rPr>
        <w:color w:val="0D0D0D" w:themeColor="text1" w:themeTint="F2"/>
      </w:rPr>
    </w:pPr>
    <w:r w:rsidRPr="00515BEA">
      <w:rPr>
        <w:color w:val="0D0D0D" w:themeColor="text1" w:themeTint="F2"/>
      </w:rPr>
      <mc:AlternateContent>
        <mc:Choice Requires="wps">
          <w:drawing>
            <wp:anchor distT="0" distB="0" distL="114300" distR="114300" simplePos="0" relativeHeight="251704320" behindDoc="0" locked="0" layoutInCell="1" allowOverlap="1" wp14:anchorId="59DB32AD" wp14:editId="4933F362">
              <wp:simplePos x="0" y="0"/>
              <wp:positionH relativeFrom="margin">
                <wp:align>left</wp:align>
              </wp:positionH>
              <wp:positionV relativeFrom="paragraph">
                <wp:posOffset>6875</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D7D22B"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" strokecolor="windowText" strokeweight=".5pt">
              <v:stroke joinstyle="miter"/>
              <w10:wrap anchorx="margin"/>
            </v:line>
          </w:pict>
        </mc:Fallback>
      </mc:AlternateContent>
    </w:r>
  </w:p>
  <w:p w:rsidR="001B5705" w:rsidRPr="00515BEA" w:rsidRDefault="00347389" w:rsidP="00347389">
    <w:pPr>
      <w:pStyle w:val="tdwheaderfooter"/>
      <w:rPr>
        <w:rFonts w:ascii="Times New Roman" w:hAnsi="Times New Roman" w:cs="Times New Roman"/>
        <w:color w:val="0D0D0D" w:themeColor="text1" w:themeTint="F2"/>
      </w:rPr>
    </w:pPr>
    <w:r w:rsidRPr="00515BEA">
      <w:rPr>
        <w:rFonts w:ascii="Times New Roman" w:hAnsi="Times New Roman" w:cs="Times New Roman"/>
        <w:color w:val="0D0D0D" w:themeColor="text1" w:themeTint="F2"/>
      </w:rPr>
      <w:t>© 2017</w:t>
    </w:r>
    <w:r w:rsidR="001B5705" w:rsidRPr="00515BEA">
      <w:rPr>
        <w:rFonts w:ascii="Times New Roman" w:hAnsi="Times New Roman" w:cs="Times New Roman"/>
        <w:color w:val="0D0D0D" w:themeColor="text1" w:themeTint="F2"/>
      </w:rPr>
      <w:t xml:space="preserve"> DigiPen Institute of Technology</w:t>
    </w:r>
    <w:r w:rsidR="001B5705" w:rsidRPr="00515BEA">
      <w:rPr>
        <w:rFonts w:ascii="Times New Roman" w:hAnsi="Times New Roman" w:cs="Times New Roman"/>
        <w:color w:val="0D0D0D" w:themeColor="text1" w:themeTint="F2"/>
      </w:rPr>
      <w:tab/>
    </w:r>
    <w:r w:rsidR="001B5705" w:rsidRPr="00515BEA">
      <w:rPr>
        <w:rFonts w:ascii="Times New Roman" w:hAnsi="Times New Roman" w:cs="Times New Roman"/>
        <w:color w:val="0D0D0D" w:themeColor="text1" w:themeTint="F2"/>
      </w:rPr>
      <w:tab/>
    </w:r>
    <w:r w:rsidR="001B5705" w:rsidRPr="00515BEA">
      <w:rPr>
        <w:rFonts w:ascii="Times New Roman" w:hAnsi="Times New Roman" w:cs="Times New Roman"/>
        <w:noProof w:val="0"/>
        <w:color w:val="0D0D0D" w:themeColor="text1" w:themeTint="F2"/>
      </w:rPr>
      <w:fldChar w:fldCharType="begin"/>
    </w:r>
    <w:r w:rsidR="001B5705" w:rsidRPr="00515BEA">
      <w:rPr>
        <w:rFonts w:ascii="Times New Roman" w:hAnsi="Times New Roman" w:cs="Times New Roman"/>
        <w:color w:val="0D0D0D" w:themeColor="text1" w:themeTint="F2"/>
      </w:rPr>
      <w:instrText xml:space="preserve"> PAGE   \* MERGEFORMAT </w:instrText>
    </w:r>
    <w:r w:rsidR="001B5705" w:rsidRPr="00515BEA">
      <w:rPr>
        <w:rFonts w:ascii="Times New Roman" w:hAnsi="Times New Roman" w:cs="Times New Roman"/>
        <w:noProof w:val="0"/>
        <w:color w:val="0D0D0D" w:themeColor="text1" w:themeTint="F2"/>
      </w:rPr>
      <w:fldChar w:fldCharType="separate"/>
    </w:r>
    <w:r w:rsidR="00042630">
      <w:rPr>
        <w:rFonts w:ascii="Times New Roman" w:hAnsi="Times New Roman" w:cs="Times New Roman"/>
        <w:color w:val="0D0D0D" w:themeColor="text1" w:themeTint="F2"/>
      </w:rPr>
      <w:t>8</w:t>
    </w:r>
    <w:r w:rsidR="001B5705" w:rsidRPr="00515BEA">
      <w:rPr>
        <w:rFonts w:ascii="Times New Roman" w:hAnsi="Times New Roman" w:cs="Times New Roman"/>
        <w:color w:val="0D0D0D" w:themeColor="text1" w:themeTint="F2"/>
      </w:rPr>
      <w:fldChar w:fldCharType="end"/>
    </w:r>
  </w:p>
  <w:p w:rsidR="00F530E4" w:rsidRPr="00515BEA" w:rsidRDefault="00F530E4">
    <w:pPr>
      <w:rPr>
        <w:color w:val="0D0D0D" w:themeColor="text1" w:themeTint="F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0BE87"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xml:space="preserve">© 2016 </w:t>
    </w:r>
    <w:proofErr w:type="spellStart"/>
    <w:r w:rsidRPr="00DB6C82">
      <w:rPr>
        <w:rFonts w:ascii="Open Sans" w:hAnsi="Open Sans" w:cs="Open Sans"/>
        <w:sz w:val="18"/>
        <w:szCs w:val="18"/>
      </w:rPr>
      <w:t>DigiPen</w:t>
    </w:r>
    <w:proofErr w:type="spellEnd"/>
    <w:r w:rsidRPr="00DB6C82">
      <w:rPr>
        <w:rFonts w:ascii="Open Sans" w:hAnsi="Open Sans" w:cs="Open Sans"/>
        <w:sz w:val="18"/>
        <w:szCs w:val="18"/>
      </w:rPr>
      <w:t xml:space="preserve">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584E" w:rsidRDefault="0022584E" w:rsidP="00505DA7">
      <w:pPr>
        <w:spacing w:after="0" w:line="240" w:lineRule="auto"/>
      </w:pPr>
      <w:r>
        <w:separator/>
      </w:r>
    </w:p>
  </w:footnote>
  <w:footnote w:type="continuationSeparator" w:id="0">
    <w:p w:rsidR="0022584E" w:rsidRDefault="0022584E"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47C" w:rsidRPr="00515BEA" w:rsidRDefault="003D547C" w:rsidP="003D547C">
    <w:pPr>
      <w:pStyle w:val="tdwheaderfooter"/>
      <w:tabs>
        <w:tab w:val="clear" w:pos="4680"/>
      </w:tabs>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sz w:val="22"/>
        <w:szCs w:val="22"/>
      </w:rPr>
      <w:t>Travis Moore</w:t>
    </w:r>
    <w:r w:rsidRPr="00515BEA">
      <w:rPr>
        <w:rFonts w:ascii="Times New Roman" w:hAnsi="Times New Roman" w:cs="Times New Roman"/>
        <w:color w:val="0D0D0D" w:themeColor="text1" w:themeTint="F2"/>
        <w:sz w:val="22"/>
        <w:szCs w:val="22"/>
      </w:rPr>
      <w:tab/>
      <w:t>03/29/2017</w:t>
    </w:r>
  </w:p>
  <w:p w:rsidR="003D547C" w:rsidRPr="00515BEA" w:rsidRDefault="003D547C" w:rsidP="003D547C">
    <w:pPr>
      <w:pStyle w:val="tdwheaderfooter"/>
      <w:tabs>
        <w:tab w:val="clear" w:pos="4680"/>
        <w:tab w:val="clear" w:pos="9360"/>
      </w:tabs>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sz w:val="22"/>
        <w:szCs w:val="22"/>
      </w:rPr>
      <w:t>ENG 250 S17 Section A</w:t>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t xml:space="preserve">           word count: 1548</w:t>
    </w:r>
  </w:p>
  <w:p w:rsidR="003D547C" w:rsidRPr="00515BEA" w:rsidRDefault="003D547C" w:rsidP="003D547C">
    <w:pPr>
      <w:pStyle w:val="tdwheaderfooter"/>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rPr>
      <mc:AlternateContent>
        <mc:Choice Requires="wps">
          <w:drawing>
            <wp:anchor distT="0" distB="0" distL="114300" distR="114300" simplePos="0" relativeHeight="251710464" behindDoc="0" locked="0" layoutInCell="1" allowOverlap="1" wp14:anchorId="3F671BD2" wp14:editId="71A32F23">
              <wp:simplePos x="0" y="0"/>
              <wp:positionH relativeFrom="margin">
                <wp:posOffset>0</wp:posOffset>
              </wp:positionH>
              <wp:positionV relativeFrom="paragraph">
                <wp:posOffset>148921</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DB6BB8" id="Straight Connector 11" o:spid="_x0000_s1026" style="position:absolute;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75pt" to="468.9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e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" strokecolor="windowText" strokeweight=".5pt">
              <v:stroke joinstyle="miter"/>
              <w10:wrap anchorx="margin"/>
            </v:line>
          </w:pict>
        </mc:Fallback>
      </mc:AlternateContent>
    </w:r>
    <w:r w:rsidRPr="00515BEA">
      <w:rPr>
        <w:rFonts w:ascii="Times New Roman" w:hAnsi="Times New Roman" w:cs="Times New Roman"/>
        <w:color w:val="0D0D0D" w:themeColor="text1" w:themeTint="F2"/>
        <w:sz w:val="22"/>
        <w:szCs w:val="22"/>
      </w:rPr>
      <w:t>Professor Fara Nizamani</w:t>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931" w:rsidRPr="00515BEA" w:rsidRDefault="00F84EA4" w:rsidP="005E5931">
    <w:pPr>
      <w:pStyle w:val="tdwheaderfooter"/>
      <w:tabs>
        <w:tab w:val="clear" w:pos="4680"/>
      </w:tabs>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sz w:val="22"/>
        <w:szCs w:val="22"/>
      </w:rPr>
      <w:t>Travis Moore</w:t>
    </w:r>
    <w:r w:rsidRPr="00515BEA">
      <w:rPr>
        <w:rFonts w:ascii="Times New Roman" w:hAnsi="Times New Roman" w:cs="Times New Roman"/>
        <w:color w:val="0D0D0D" w:themeColor="text1" w:themeTint="F2"/>
        <w:sz w:val="22"/>
        <w:szCs w:val="22"/>
      </w:rPr>
      <w:tab/>
      <w:t>03/29/2017</w:t>
    </w:r>
  </w:p>
  <w:p w:rsidR="001B5705" w:rsidRPr="00515BEA" w:rsidRDefault="005E5931" w:rsidP="005E5931">
    <w:pPr>
      <w:pStyle w:val="tdwheaderfooter"/>
      <w:tabs>
        <w:tab w:val="clear" w:pos="4680"/>
        <w:tab w:val="clear" w:pos="9360"/>
      </w:tabs>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sz w:val="22"/>
        <w:szCs w:val="22"/>
      </w:rPr>
      <w:t xml:space="preserve">ENG 250 S17 Section </w:t>
    </w:r>
    <w:r w:rsidR="00F84EA4" w:rsidRPr="00515BEA">
      <w:rPr>
        <w:rFonts w:ascii="Times New Roman" w:hAnsi="Times New Roman" w:cs="Times New Roman"/>
        <w:color w:val="0D0D0D" w:themeColor="text1" w:themeTint="F2"/>
        <w:sz w:val="22"/>
        <w:szCs w:val="22"/>
      </w:rPr>
      <w:t>A</w:t>
    </w:r>
    <w:r w:rsidRPr="00515BEA">
      <w:rPr>
        <w:rFonts w:ascii="Times New Roman" w:hAnsi="Times New Roman" w:cs="Times New Roman"/>
        <w:color w:val="0D0D0D" w:themeColor="text1" w:themeTint="F2"/>
        <w:sz w:val="22"/>
        <w:szCs w:val="22"/>
      </w:rPr>
      <w:tab/>
    </w:r>
    <w:r w:rsidR="00F84EA4"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r>
    <w:r w:rsidRPr="00515BEA">
      <w:rPr>
        <w:rFonts w:ascii="Times New Roman" w:hAnsi="Times New Roman" w:cs="Times New Roman"/>
        <w:color w:val="0D0D0D" w:themeColor="text1" w:themeTint="F2"/>
        <w:sz w:val="22"/>
        <w:szCs w:val="22"/>
      </w:rPr>
      <w:tab/>
      <w:t xml:space="preserve">      </w:t>
    </w:r>
    <w:r w:rsidR="009470ED" w:rsidRPr="00515BEA">
      <w:rPr>
        <w:rFonts w:ascii="Times New Roman" w:hAnsi="Times New Roman" w:cs="Times New Roman"/>
        <w:color w:val="0D0D0D" w:themeColor="text1" w:themeTint="F2"/>
        <w:sz w:val="22"/>
        <w:szCs w:val="22"/>
      </w:rPr>
      <w:t xml:space="preserve">     </w:t>
    </w:r>
    <w:r w:rsidRPr="00515BEA">
      <w:rPr>
        <w:rFonts w:ascii="Times New Roman" w:hAnsi="Times New Roman" w:cs="Times New Roman"/>
        <w:color w:val="0D0D0D" w:themeColor="text1" w:themeTint="F2"/>
        <w:sz w:val="22"/>
        <w:szCs w:val="22"/>
      </w:rPr>
      <w:t>word count: 1</w:t>
    </w:r>
    <w:r w:rsidR="00FB35E2" w:rsidRPr="00515BEA">
      <w:rPr>
        <w:rFonts w:ascii="Times New Roman" w:hAnsi="Times New Roman" w:cs="Times New Roman"/>
        <w:color w:val="0D0D0D" w:themeColor="text1" w:themeTint="F2"/>
        <w:sz w:val="22"/>
        <w:szCs w:val="22"/>
      </w:rPr>
      <w:t>5</w:t>
    </w:r>
    <w:r w:rsidR="003D547C" w:rsidRPr="00515BEA">
      <w:rPr>
        <w:rFonts w:ascii="Times New Roman" w:hAnsi="Times New Roman" w:cs="Times New Roman"/>
        <w:color w:val="0D0D0D" w:themeColor="text1" w:themeTint="F2"/>
        <w:sz w:val="22"/>
        <w:szCs w:val="22"/>
      </w:rPr>
      <w:t>48</w:t>
    </w:r>
  </w:p>
  <w:p w:rsidR="00F530E4" w:rsidRPr="00515BEA" w:rsidRDefault="003D547C" w:rsidP="003D547C">
    <w:pPr>
      <w:pStyle w:val="tdwheaderfooter"/>
      <w:rPr>
        <w:rFonts w:ascii="Times New Roman" w:hAnsi="Times New Roman" w:cs="Times New Roman"/>
        <w:color w:val="0D0D0D" w:themeColor="text1" w:themeTint="F2"/>
        <w:sz w:val="22"/>
        <w:szCs w:val="22"/>
      </w:rPr>
    </w:pPr>
    <w:r w:rsidRPr="00515BEA">
      <w:rPr>
        <w:rFonts w:ascii="Times New Roman" w:hAnsi="Times New Roman" w:cs="Times New Roman"/>
        <w:color w:val="0D0D0D" w:themeColor="text1" w:themeTint="F2"/>
      </w:rPr>
      <mc:AlternateContent>
        <mc:Choice Requires="wps">
          <w:drawing>
            <wp:anchor distT="0" distB="0" distL="114300" distR="114300" simplePos="0" relativeHeight="251706368" behindDoc="0" locked="0" layoutInCell="1" allowOverlap="1" wp14:anchorId="61ED90E7" wp14:editId="71DCD278">
              <wp:simplePos x="0" y="0"/>
              <wp:positionH relativeFrom="margin">
                <wp:align>left</wp:align>
              </wp:positionH>
              <wp:positionV relativeFrom="paragraph">
                <wp:posOffset>155327</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E412FE"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25pt" to="468.9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" strokecolor="windowText" strokeweight=".5pt">
              <v:stroke joinstyle="miter"/>
              <w10:wrap anchorx="margin"/>
            </v:line>
          </w:pict>
        </mc:Fallback>
      </mc:AlternateContent>
    </w:r>
    <w:r w:rsidR="00F84EA4" w:rsidRPr="00515BEA">
      <w:rPr>
        <w:rFonts w:ascii="Times New Roman" w:hAnsi="Times New Roman" w:cs="Times New Roman"/>
        <w:color w:val="0D0D0D" w:themeColor="text1" w:themeTint="F2"/>
        <w:sz w:val="22"/>
        <w:szCs w:val="22"/>
      </w:rPr>
      <w:t xml:space="preserve">Professor </w:t>
    </w:r>
    <w:r w:rsidR="005E5931" w:rsidRPr="00515BEA">
      <w:rPr>
        <w:rFonts w:ascii="Times New Roman" w:hAnsi="Times New Roman" w:cs="Times New Roman"/>
        <w:color w:val="0D0D0D" w:themeColor="text1" w:themeTint="F2"/>
        <w:sz w:val="22"/>
        <w:szCs w:val="22"/>
      </w:rPr>
      <w:t xml:space="preserve">Fara </w:t>
    </w:r>
    <w:r w:rsidR="00F84EA4" w:rsidRPr="00515BEA">
      <w:rPr>
        <w:rFonts w:ascii="Times New Roman" w:hAnsi="Times New Roman" w:cs="Times New Roman"/>
        <w:color w:val="0D0D0D" w:themeColor="text1" w:themeTint="F2"/>
        <w:sz w:val="22"/>
        <w:szCs w:val="22"/>
      </w:rPr>
      <w:t>Nizamani</w:t>
    </w:r>
    <w:r w:rsidR="00F84EA4" w:rsidRPr="00515BEA">
      <w:rPr>
        <w:rFonts w:ascii="Times New Roman" w:hAnsi="Times New Roman" w:cs="Times New Roman"/>
        <w:color w:val="0D0D0D" w:themeColor="text1" w:themeTint="F2"/>
        <w:sz w:val="22"/>
        <w:szCs w:val="22"/>
      </w:rPr>
      <w:tab/>
    </w:r>
    <w:r w:rsidR="00F84EA4" w:rsidRPr="00515BEA">
      <w:rPr>
        <w:rFonts w:ascii="Times New Roman" w:hAnsi="Times New Roman" w:cs="Times New Roman"/>
        <w:color w:val="0D0D0D" w:themeColor="text1" w:themeTint="F2"/>
        <w:sz w:val="22"/>
        <w:szCs w:val="22"/>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440055</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6ED96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65pt" to="468.9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82036"/>
    <w:multiLevelType w:val="hybridMultilevel"/>
    <w:tmpl w:val="6D6676FC"/>
    <w:lvl w:ilvl="0" w:tplc="12A21C6C">
      <w:start w:val="1"/>
      <w:numFmt w:val="bullet"/>
      <w:pStyle w:val="tdwbullets"/>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4A3815"/>
    <w:multiLevelType w:val="hybridMultilevel"/>
    <w:tmpl w:val="B28C56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9"/>
  </w:num>
  <w:num w:numId="5">
    <w:abstractNumId w:val="34"/>
  </w:num>
  <w:num w:numId="6">
    <w:abstractNumId w:val="27"/>
  </w:num>
  <w:num w:numId="7">
    <w:abstractNumId w:val="22"/>
  </w:num>
  <w:num w:numId="8">
    <w:abstractNumId w:val="7"/>
  </w:num>
  <w:num w:numId="9">
    <w:abstractNumId w:val="12"/>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8"/>
  </w:num>
  <w:num w:numId="17">
    <w:abstractNumId w:val="5"/>
  </w:num>
  <w:num w:numId="18">
    <w:abstractNumId w:val="35"/>
  </w:num>
  <w:num w:numId="19">
    <w:abstractNumId w:val="20"/>
  </w:num>
  <w:num w:numId="20">
    <w:abstractNumId w:val="21"/>
  </w:num>
  <w:num w:numId="21">
    <w:abstractNumId w:val="8"/>
  </w:num>
  <w:num w:numId="22">
    <w:abstractNumId w:val="13"/>
  </w:num>
  <w:num w:numId="23">
    <w:abstractNumId w:val="15"/>
  </w:num>
  <w:num w:numId="24">
    <w:abstractNumId w:val="11"/>
  </w:num>
  <w:num w:numId="25">
    <w:abstractNumId w:val="17"/>
  </w:num>
  <w:num w:numId="26">
    <w:abstractNumId w:val="24"/>
  </w:num>
  <w:num w:numId="27">
    <w:abstractNumId w:val="39"/>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activeWritingStyle w:appName="MSWord" w:lang="en-US"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2630"/>
    <w:rsid w:val="0004499B"/>
    <w:rsid w:val="00044F62"/>
    <w:rsid w:val="000455C2"/>
    <w:rsid w:val="000612D4"/>
    <w:rsid w:val="000613E4"/>
    <w:rsid w:val="000629FD"/>
    <w:rsid w:val="00063090"/>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3C0F"/>
    <w:rsid w:val="000B7D87"/>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22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1BB0"/>
    <w:rsid w:val="001B5705"/>
    <w:rsid w:val="001B68BE"/>
    <w:rsid w:val="001B72F4"/>
    <w:rsid w:val="001B7B6F"/>
    <w:rsid w:val="001C4485"/>
    <w:rsid w:val="001F62AC"/>
    <w:rsid w:val="001F6741"/>
    <w:rsid w:val="001F6DA2"/>
    <w:rsid w:val="00201280"/>
    <w:rsid w:val="00202B24"/>
    <w:rsid w:val="00203C77"/>
    <w:rsid w:val="00210FEC"/>
    <w:rsid w:val="002110B2"/>
    <w:rsid w:val="00222E85"/>
    <w:rsid w:val="0022374B"/>
    <w:rsid w:val="0022584E"/>
    <w:rsid w:val="00227A5D"/>
    <w:rsid w:val="002321AC"/>
    <w:rsid w:val="002346BA"/>
    <w:rsid w:val="00236877"/>
    <w:rsid w:val="00237DE1"/>
    <w:rsid w:val="002457A6"/>
    <w:rsid w:val="00246058"/>
    <w:rsid w:val="00246C85"/>
    <w:rsid w:val="00251650"/>
    <w:rsid w:val="00252A1C"/>
    <w:rsid w:val="0026417B"/>
    <w:rsid w:val="00266BB4"/>
    <w:rsid w:val="00276546"/>
    <w:rsid w:val="002803B4"/>
    <w:rsid w:val="00280B7A"/>
    <w:rsid w:val="002865C9"/>
    <w:rsid w:val="00292662"/>
    <w:rsid w:val="00293A5F"/>
    <w:rsid w:val="00293F37"/>
    <w:rsid w:val="002953EB"/>
    <w:rsid w:val="002A06B4"/>
    <w:rsid w:val="002A2DBA"/>
    <w:rsid w:val="002A2E75"/>
    <w:rsid w:val="002A4E81"/>
    <w:rsid w:val="002A5893"/>
    <w:rsid w:val="002B743E"/>
    <w:rsid w:val="002B78D5"/>
    <w:rsid w:val="002C200B"/>
    <w:rsid w:val="002C3B9B"/>
    <w:rsid w:val="002C490C"/>
    <w:rsid w:val="002D0245"/>
    <w:rsid w:val="002D03DC"/>
    <w:rsid w:val="002D30E0"/>
    <w:rsid w:val="002E37BF"/>
    <w:rsid w:val="002F1438"/>
    <w:rsid w:val="002F1528"/>
    <w:rsid w:val="00300474"/>
    <w:rsid w:val="00304024"/>
    <w:rsid w:val="003042EC"/>
    <w:rsid w:val="00304C3E"/>
    <w:rsid w:val="003066B6"/>
    <w:rsid w:val="003068BF"/>
    <w:rsid w:val="003074E4"/>
    <w:rsid w:val="0031097C"/>
    <w:rsid w:val="00312EDA"/>
    <w:rsid w:val="00314C97"/>
    <w:rsid w:val="00316061"/>
    <w:rsid w:val="00320D0B"/>
    <w:rsid w:val="00321590"/>
    <w:rsid w:val="00323238"/>
    <w:rsid w:val="00332E9F"/>
    <w:rsid w:val="00337058"/>
    <w:rsid w:val="00340C42"/>
    <w:rsid w:val="00342084"/>
    <w:rsid w:val="003432F2"/>
    <w:rsid w:val="0034649A"/>
    <w:rsid w:val="00347338"/>
    <w:rsid w:val="00347389"/>
    <w:rsid w:val="00347A74"/>
    <w:rsid w:val="00351F3F"/>
    <w:rsid w:val="00356B77"/>
    <w:rsid w:val="00356F92"/>
    <w:rsid w:val="003601F4"/>
    <w:rsid w:val="003638F9"/>
    <w:rsid w:val="003677ED"/>
    <w:rsid w:val="00371D27"/>
    <w:rsid w:val="003752F6"/>
    <w:rsid w:val="00386014"/>
    <w:rsid w:val="00387EBB"/>
    <w:rsid w:val="003A79AF"/>
    <w:rsid w:val="003B11C4"/>
    <w:rsid w:val="003B1BEB"/>
    <w:rsid w:val="003B21B0"/>
    <w:rsid w:val="003B50C2"/>
    <w:rsid w:val="003B5C03"/>
    <w:rsid w:val="003B699A"/>
    <w:rsid w:val="003C4731"/>
    <w:rsid w:val="003C5F17"/>
    <w:rsid w:val="003D1CF8"/>
    <w:rsid w:val="003D307A"/>
    <w:rsid w:val="003D315C"/>
    <w:rsid w:val="003D547C"/>
    <w:rsid w:val="003D59E1"/>
    <w:rsid w:val="003E0DB9"/>
    <w:rsid w:val="003E5D85"/>
    <w:rsid w:val="003E6964"/>
    <w:rsid w:val="003E7459"/>
    <w:rsid w:val="003F0326"/>
    <w:rsid w:val="003F5FE8"/>
    <w:rsid w:val="0040123B"/>
    <w:rsid w:val="004016D8"/>
    <w:rsid w:val="00406591"/>
    <w:rsid w:val="0041185F"/>
    <w:rsid w:val="00412CEC"/>
    <w:rsid w:val="00416FE6"/>
    <w:rsid w:val="00422854"/>
    <w:rsid w:val="004266E1"/>
    <w:rsid w:val="0042721C"/>
    <w:rsid w:val="004313A2"/>
    <w:rsid w:val="00431F53"/>
    <w:rsid w:val="004336F0"/>
    <w:rsid w:val="004351D6"/>
    <w:rsid w:val="004351E0"/>
    <w:rsid w:val="00442DCC"/>
    <w:rsid w:val="00445991"/>
    <w:rsid w:val="00454930"/>
    <w:rsid w:val="00454B2C"/>
    <w:rsid w:val="00460604"/>
    <w:rsid w:val="00461548"/>
    <w:rsid w:val="00464036"/>
    <w:rsid w:val="004644EE"/>
    <w:rsid w:val="00465BD3"/>
    <w:rsid w:val="004672BB"/>
    <w:rsid w:val="0046774B"/>
    <w:rsid w:val="004756B4"/>
    <w:rsid w:val="004A15A9"/>
    <w:rsid w:val="004A3319"/>
    <w:rsid w:val="004A336C"/>
    <w:rsid w:val="004A6F29"/>
    <w:rsid w:val="004A77A2"/>
    <w:rsid w:val="004B2CF1"/>
    <w:rsid w:val="004B34B3"/>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15BEA"/>
    <w:rsid w:val="00520976"/>
    <w:rsid w:val="005306E1"/>
    <w:rsid w:val="0053667F"/>
    <w:rsid w:val="00543479"/>
    <w:rsid w:val="005462C1"/>
    <w:rsid w:val="00546744"/>
    <w:rsid w:val="00550A69"/>
    <w:rsid w:val="00555224"/>
    <w:rsid w:val="00556E9B"/>
    <w:rsid w:val="005600F3"/>
    <w:rsid w:val="0056077E"/>
    <w:rsid w:val="005607A4"/>
    <w:rsid w:val="00565BB1"/>
    <w:rsid w:val="00565D6B"/>
    <w:rsid w:val="00575FA3"/>
    <w:rsid w:val="00576169"/>
    <w:rsid w:val="0057649D"/>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4EAA"/>
    <w:rsid w:val="005E5931"/>
    <w:rsid w:val="005E755C"/>
    <w:rsid w:val="005F2729"/>
    <w:rsid w:val="0060032B"/>
    <w:rsid w:val="00600744"/>
    <w:rsid w:val="00602A1E"/>
    <w:rsid w:val="0060401A"/>
    <w:rsid w:val="00610CD0"/>
    <w:rsid w:val="00611234"/>
    <w:rsid w:val="00615D30"/>
    <w:rsid w:val="00617795"/>
    <w:rsid w:val="00625A95"/>
    <w:rsid w:val="00626C5C"/>
    <w:rsid w:val="00627055"/>
    <w:rsid w:val="006320D2"/>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1C30"/>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260F"/>
    <w:rsid w:val="0074426C"/>
    <w:rsid w:val="00746E1B"/>
    <w:rsid w:val="007512C7"/>
    <w:rsid w:val="00752BCC"/>
    <w:rsid w:val="00753F6D"/>
    <w:rsid w:val="00755D55"/>
    <w:rsid w:val="00757712"/>
    <w:rsid w:val="007600EF"/>
    <w:rsid w:val="007654BC"/>
    <w:rsid w:val="00767C64"/>
    <w:rsid w:val="00773585"/>
    <w:rsid w:val="00774DCD"/>
    <w:rsid w:val="00775950"/>
    <w:rsid w:val="00775C1B"/>
    <w:rsid w:val="00780164"/>
    <w:rsid w:val="00780DED"/>
    <w:rsid w:val="00783B75"/>
    <w:rsid w:val="00786573"/>
    <w:rsid w:val="007A3EBB"/>
    <w:rsid w:val="007A63AE"/>
    <w:rsid w:val="007B2B79"/>
    <w:rsid w:val="007B4936"/>
    <w:rsid w:val="007B6290"/>
    <w:rsid w:val="007B62DC"/>
    <w:rsid w:val="007B6B2A"/>
    <w:rsid w:val="007C26A6"/>
    <w:rsid w:val="007C2FD6"/>
    <w:rsid w:val="007C311B"/>
    <w:rsid w:val="007C65A6"/>
    <w:rsid w:val="007E0367"/>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6E9D"/>
    <w:rsid w:val="008B7DD3"/>
    <w:rsid w:val="008C08B3"/>
    <w:rsid w:val="008C147F"/>
    <w:rsid w:val="008C3B2D"/>
    <w:rsid w:val="008D0BB0"/>
    <w:rsid w:val="008D3802"/>
    <w:rsid w:val="008D46F1"/>
    <w:rsid w:val="008D6425"/>
    <w:rsid w:val="008D78FF"/>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0ED"/>
    <w:rsid w:val="00947671"/>
    <w:rsid w:val="00950B29"/>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A33F6"/>
    <w:rsid w:val="009A5A3F"/>
    <w:rsid w:val="009B15C0"/>
    <w:rsid w:val="009B2DC2"/>
    <w:rsid w:val="009B4468"/>
    <w:rsid w:val="009B4483"/>
    <w:rsid w:val="009B5527"/>
    <w:rsid w:val="009B55B8"/>
    <w:rsid w:val="009B6DF0"/>
    <w:rsid w:val="009C078D"/>
    <w:rsid w:val="009C173B"/>
    <w:rsid w:val="009C35BF"/>
    <w:rsid w:val="009C4C5A"/>
    <w:rsid w:val="009C67E2"/>
    <w:rsid w:val="009C7E1F"/>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5F23"/>
    <w:rsid w:val="00A664C0"/>
    <w:rsid w:val="00A70B77"/>
    <w:rsid w:val="00A810ED"/>
    <w:rsid w:val="00A909BE"/>
    <w:rsid w:val="00A92891"/>
    <w:rsid w:val="00A96692"/>
    <w:rsid w:val="00A968EE"/>
    <w:rsid w:val="00A97B1B"/>
    <w:rsid w:val="00AA1335"/>
    <w:rsid w:val="00AA7263"/>
    <w:rsid w:val="00AB0EFE"/>
    <w:rsid w:val="00AB48E0"/>
    <w:rsid w:val="00AD55F7"/>
    <w:rsid w:val="00AE3B4B"/>
    <w:rsid w:val="00AE4132"/>
    <w:rsid w:val="00AE43BD"/>
    <w:rsid w:val="00AE7D01"/>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0669"/>
    <w:rsid w:val="00B50A86"/>
    <w:rsid w:val="00B53AD5"/>
    <w:rsid w:val="00B55D17"/>
    <w:rsid w:val="00B60549"/>
    <w:rsid w:val="00B71F20"/>
    <w:rsid w:val="00B74349"/>
    <w:rsid w:val="00B762DE"/>
    <w:rsid w:val="00B768B6"/>
    <w:rsid w:val="00B77E9B"/>
    <w:rsid w:val="00B801C6"/>
    <w:rsid w:val="00B82B86"/>
    <w:rsid w:val="00B8305E"/>
    <w:rsid w:val="00B86879"/>
    <w:rsid w:val="00B86975"/>
    <w:rsid w:val="00B878EE"/>
    <w:rsid w:val="00BA06E6"/>
    <w:rsid w:val="00BA6AE2"/>
    <w:rsid w:val="00BA6C61"/>
    <w:rsid w:val="00BB3BAE"/>
    <w:rsid w:val="00BB7730"/>
    <w:rsid w:val="00BB7BE4"/>
    <w:rsid w:val="00BC18F3"/>
    <w:rsid w:val="00BC2947"/>
    <w:rsid w:val="00BC6B2E"/>
    <w:rsid w:val="00BD2B54"/>
    <w:rsid w:val="00BD37CF"/>
    <w:rsid w:val="00BF1AC4"/>
    <w:rsid w:val="00BF2F99"/>
    <w:rsid w:val="00BF30C8"/>
    <w:rsid w:val="00BF64E6"/>
    <w:rsid w:val="00C0050A"/>
    <w:rsid w:val="00C00834"/>
    <w:rsid w:val="00C04E85"/>
    <w:rsid w:val="00C05085"/>
    <w:rsid w:val="00C057FB"/>
    <w:rsid w:val="00C07351"/>
    <w:rsid w:val="00C10FD1"/>
    <w:rsid w:val="00C1243E"/>
    <w:rsid w:val="00C26EBF"/>
    <w:rsid w:val="00C366E7"/>
    <w:rsid w:val="00C37196"/>
    <w:rsid w:val="00C45B54"/>
    <w:rsid w:val="00C503DD"/>
    <w:rsid w:val="00C56207"/>
    <w:rsid w:val="00C65AB1"/>
    <w:rsid w:val="00C71914"/>
    <w:rsid w:val="00C772D0"/>
    <w:rsid w:val="00C81A11"/>
    <w:rsid w:val="00C90C87"/>
    <w:rsid w:val="00C92DE9"/>
    <w:rsid w:val="00C952EB"/>
    <w:rsid w:val="00C9603B"/>
    <w:rsid w:val="00CA5062"/>
    <w:rsid w:val="00CA7573"/>
    <w:rsid w:val="00CB07E3"/>
    <w:rsid w:val="00CB52AF"/>
    <w:rsid w:val="00CB6731"/>
    <w:rsid w:val="00CC2A2B"/>
    <w:rsid w:val="00CC6A32"/>
    <w:rsid w:val="00CC7318"/>
    <w:rsid w:val="00CD0EED"/>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66F4"/>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15529"/>
    <w:rsid w:val="00E231D8"/>
    <w:rsid w:val="00E264B5"/>
    <w:rsid w:val="00E331DA"/>
    <w:rsid w:val="00E4021F"/>
    <w:rsid w:val="00E4342C"/>
    <w:rsid w:val="00E468EB"/>
    <w:rsid w:val="00E52831"/>
    <w:rsid w:val="00E534F4"/>
    <w:rsid w:val="00E55515"/>
    <w:rsid w:val="00E63340"/>
    <w:rsid w:val="00E635EC"/>
    <w:rsid w:val="00E63711"/>
    <w:rsid w:val="00E65A74"/>
    <w:rsid w:val="00E766FF"/>
    <w:rsid w:val="00E81005"/>
    <w:rsid w:val="00E8119F"/>
    <w:rsid w:val="00E828D5"/>
    <w:rsid w:val="00E85471"/>
    <w:rsid w:val="00E8784B"/>
    <w:rsid w:val="00E92F99"/>
    <w:rsid w:val="00E94D8F"/>
    <w:rsid w:val="00E97557"/>
    <w:rsid w:val="00EA393D"/>
    <w:rsid w:val="00EB3A83"/>
    <w:rsid w:val="00EB50ED"/>
    <w:rsid w:val="00EC5CCE"/>
    <w:rsid w:val="00EC6A43"/>
    <w:rsid w:val="00ED4100"/>
    <w:rsid w:val="00EE4EB6"/>
    <w:rsid w:val="00EF3B27"/>
    <w:rsid w:val="00EF3E44"/>
    <w:rsid w:val="00F04DAD"/>
    <w:rsid w:val="00F06D8A"/>
    <w:rsid w:val="00F12490"/>
    <w:rsid w:val="00F12E07"/>
    <w:rsid w:val="00F1376D"/>
    <w:rsid w:val="00F161C0"/>
    <w:rsid w:val="00F20B63"/>
    <w:rsid w:val="00F34B0C"/>
    <w:rsid w:val="00F354C3"/>
    <w:rsid w:val="00F41320"/>
    <w:rsid w:val="00F43365"/>
    <w:rsid w:val="00F441C3"/>
    <w:rsid w:val="00F476EA"/>
    <w:rsid w:val="00F50858"/>
    <w:rsid w:val="00F530E4"/>
    <w:rsid w:val="00F5400B"/>
    <w:rsid w:val="00F60F80"/>
    <w:rsid w:val="00F65815"/>
    <w:rsid w:val="00F73BE2"/>
    <w:rsid w:val="00F75F9B"/>
    <w:rsid w:val="00F81072"/>
    <w:rsid w:val="00F82E24"/>
    <w:rsid w:val="00F84EA4"/>
    <w:rsid w:val="00F8531F"/>
    <w:rsid w:val="00F86A12"/>
    <w:rsid w:val="00F931C8"/>
    <w:rsid w:val="00F956F1"/>
    <w:rsid w:val="00F9598C"/>
    <w:rsid w:val="00FA52D2"/>
    <w:rsid w:val="00FB35E2"/>
    <w:rsid w:val="00FC36D5"/>
    <w:rsid w:val="00FC6E4D"/>
    <w:rsid w:val="00FD2A93"/>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912D0"/>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B1BB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 w:type="paragraph" w:customStyle="1" w:styleId="tdwheaderfooter">
    <w:name w:val="tdw_header/footer"/>
    <w:basedOn w:val="Header"/>
    <w:link w:val="tdwheaderfooterChar"/>
    <w:qFormat/>
    <w:rsid w:val="001B1BB0"/>
    <w:rPr>
      <w:rFonts w:ascii="Open Sans Light" w:hAnsi="Open Sans Light" w:cs="Open Sans Light"/>
      <w:noProof/>
      <w:color w:val="595959" w:themeColor="text1" w:themeTint="A6"/>
      <w:sz w:val="20"/>
      <w:szCs w:val="20"/>
    </w:rPr>
  </w:style>
  <w:style w:type="paragraph" w:customStyle="1" w:styleId="tdwh3">
    <w:name w:val="tdw_h3"/>
    <w:basedOn w:val="Normal"/>
    <w:link w:val="tdwh3Char"/>
    <w:qFormat/>
    <w:rsid w:val="001B1BB0"/>
    <w:pPr>
      <w:spacing w:after="0"/>
      <w:outlineLvl w:val="0"/>
    </w:pPr>
    <w:rPr>
      <w:rFonts w:ascii="Open Sans Light" w:hAnsi="Open Sans Light" w:cs="Open Sans Light"/>
      <w:color w:val="262626" w:themeColor="text1" w:themeTint="D9"/>
      <w:sz w:val="28"/>
      <w:szCs w:val="28"/>
    </w:rPr>
  </w:style>
  <w:style w:type="character" w:customStyle="1" w:styleId="tdwheaderfooterChar">
    <w:name w:val="tdw_header/footer Char"/>
    <w:basedOn w:val="HeaderChar"/>
    <w:link w:val="tdwheaderfooter"/>
    <w:rsid w:val="001B1BB0"/>
    <w:rPr>
      <w:rFonts w:ascii="Open Sans Light" w:hAnsi="Open Sans Light" w:cs="Open Sans Light"/>
      <w:noProof/>
      <w:color w:val="595959" w:themeColor="text1" w:themeTint="A6"/>
      <w:sz w:val="20"/>
      <w:szCs w:val="20"/>
    </w:rPr>
  </w:style>
  <w:style w:type="paragraph" w:customStyle="1" w:styleId="tdwh2">
    <w:name w:val="tdw_h2"/>
    <w:basedOn w:val="Normal1"/>
    <w:link w:val="tdwh2Char"/>
    <w:qFormat/>
    <w:rsid w:val="00B50A86"/>
    <w:pPr>
      <w:spacing w:before="240"/>
    </w:pPr>
    <w:rPr>
      <w:rFonts w:ascii="Open Sans Light" w:eastAsia="Open Sans" w:hAnsi="Open Sans Light" w:cs="Open Sans Light"/>
      <w:bCs/>
      <w:color w:val="262626" w:themeColor="text1" w:themeTint="D9"/>
      <w:sz w:val="36"/>
      <w:szCs w:val="36"/>
    </w:rPr>
  </w:style>
  <w:style w:type="character" w:customStyle="1" w:styleId="tdwh3Char">
    <w:name w:val="tdw_h3 Char"/>
    <w:basedOn w:val="DefaultParagraphFont"/>
    <w:link w:val="tdwh3"/>
    <w:rsid w:val="001B1BB0"/>
    <w:rPr>
      <w:rFonts w:ascii="Open Sans Light" w:hAnsi="Open Sans Light" w:cs="Open Sans Light"/>
      <w:color w:val="262626" w:themeColor="text1" w:themeTint="D9"/>
      <w:sz w:val="28"/>
      <w:szCs w:val="28"/>
    </w:rPr>
  </w:style>
  <w:style w:type="paragraph" w:customStyle="1" w:styleId="tdwh1">
    <w:name w:val="tdw_h1"/>
    <w:basedOn w:val="Normal"/>
    <w:link w:val="tdwh1Char"/>
    <w:qFormat/>
    <w:rsid w:val="00B50A86"/>
    <w:pPr>
      <w:outlineLvl w:val="0"/>
    </w:pPr>
    <w:rPr>
      <w:rFonts w:ascii="Open Sans Light" w:hAnsi="Open Sans Light" w:cs="Open Sans Light"/>
      <w:color w:val="262626" w:themeColor="text1" w:themeTint="D9"/>
      <w:sz w:val="48"/>
      <w:szCs w:val="48"/>
    </w:rPr>
  </w:style>
  <w:style w:type="character" w:customStyle="1" w:styleId="tdwh2Char">
    <w:name w:val="tdw_h2 Char"/>
    <w:basedOn w:val="Normal1Char"/>
    <w:link w:val="tdwh2"/>
    <w:rsid w:val="00B50A86"/>
    <w:rPr>
      <w:rFonts w:ascii="Open Sans Light" w:eastAsia="Open Sans" w:hAnsi="Open Sans Light" w:cs="Open Sans Light"/>
      <w:bCs/>
      <w:color w:val="262626" w:themeColor="text1" w:themeTint="D9"/>
      <w:sz w:val="36"/>
      <w:szCs w:val="36"/>
    </w:rPr>
  </w:style>
  <w:style w:type="paragraph" w:customStyle="1" w:styleId="tdwp">
    <w:name w:val="tdw_p"/>
    <w:basedOn w:val="tdwparagraph"/>
    <w:link w:val="tdwpChar"/>
    <w:qFormat/>
    <w:rsid w:val="00B50A86"/>
    <w:pPr>
      <w:spacing w:line="300" w:lineRule="auto"/>
      <w:contextualSpacing/>
    </w:pPr>
    <w:rPr>
      <w:color w:val="000000" w:themeColor="text1"/>
      <w14:textFill>
        <w14:solidFill>
          <w14:schemeClr w14:val="tx1">
            <w14:lumMod w14:val="75000"/>
            <w14:lumOff w14:val="25000"/>
            <w14:lumMod w14:val="85000"/>
            <w14:lumOff w14:val="15000"/>
          </w14:schemeClr>
        </w14:solidFill>
      </w14:textFill>
    </w:rPr>
  </w:style>
  <w:style w:type="character" w:customStyle="1" w:styleId="tdwh1Char">
    <w:name w:val="tdw_h1 Char"/>
    <w:basedOn w:val="DefaultParagraphFont"/>
    <w:link w:val="tdwh1"/>
    <w:rsid w:val="00B50A86"/>
    <w:rPr>
      <w:rFonts w:ascii="Open Sans Light" w:hAnsi="Open Sans Light" w:cs="Open Sans Light"/>
      <w:color w:val="262626" w:themeColor="text1" w:themeTint="D9"/>
      <w:sz w:val="48"/>
      <w:szCs w:val="48"/>
    </w:rPr>
  </w:style>
  <w:style w:type="paragraph" w:styleId="Subtitle">
    <w:name w:val="Subtitle"/>
    <w:aliases w:val="tdw_caption"/>
    <w:basedOn w:val="Normal"/>
    <w:next w:val="Normal"/>
    <w:link w:val="SubtitleChar"/>
    <w:uiPriority w:val="11"/>
    <w:rsid w:val="00B50A86"/>
    <w:pPr>
      <w:numPr>
        <w:ilvl w:val="1"/>
      </w:numPr>
      <w:spacing w:after="40"/>
    </w:pPr>
    <w:rPr>
      <w:rFonts w:ascii="Open Sans Light" w:eastAsiaTheme="minorEastAsia" w:hAnsi="Open Sans Light"/>
      <w:color w:val="5A5A5A" w:themeColor="text1" w:themeTint="A5"/>
      <w:spacing w:val="15"/>
      <w:sz w:val="18"/>
    </w:rPr>
  </w:style>
  <w:style w:type="character" w:customStyle="1" w:styleId="tdwpChar">
    <w:name w:val="tdw_p Char"/>
    <w:basedOn w:val="tdwparagraphChar"/>
    <w:link w:val="tdwp"/>
    <w:rsid w:val="00B50A86"/>
    <w:rPr>
      <w:rFonts w:ascii="Open Sans Light" w:eastAsia="Open Sans" w:hAnsi="Open Sans Light" w:cs="Open Sans Light"/>
      <w:color w:val="000000" w:themeColor="text1"/>
      <w14:textFill>
        <w14:solidFill>
          <w14:schemeClr w14:val="tx1">
            <w14:lumMod w14:val="75000"/>
            <w14:lumOff w14:val="25000"/>
            <w14:lumMod w14:val="85000"/>
            <w14:lumOff w14:val="15000"/>
          </w14:schemeClr>
        </w14:solidFill>
      </w14:textFill>
    </w:rPr>
  </w:style>
  <w:style w:type="character" w:customStyle="1" w:styleId="SubtitleChar">
    <w:name w:val="Subtitle Char"/>
    <w:aliases w:val="tdw_caption Char"/>
    <w:basedOn w:val="DefaultParagraphFont"/>
    <w:link w:val="Subtitle"/>
    <w:uiPriority w:val="11"/>
    <w:rsid w:val="00B50A86"/>
    <w:rPr>
      <w:rFonts w:ascii="Open Sans Light" w:eastAsiaTheme="minorEastAsia" w:hAnsi="Open Sans Light"/>
      <w:color w:val="5A5A5A" w:themeColor="text1" w:themeTint="A5"/>
      <w:spacing w:val="15"/>
      <w:sz w:val="18"/>
    </w:rPr>
  </w:style>
  <w:style w:type="paragraph" w:customStyle="1" w:styleId="tdwimgcaption">
    <w:name w:val="tdw_img_caption"/>
    <w:basedOn w:val="Subtitle"/>
    <w:link w:val="tdwimgcaptionChar"/>
    <w:qFormat/>
    <w:rsid w:val="00B50A86"/>
    <w:pPr>
      <w:spacing w:line="180" w:lineRule="auto"/>
      <w:jc w:val="center"/>
    </w:pPr>
    <w:rPr>
      <w:rFonts w:ascii="Open Sans" w:eastAsia="Open Sans" w:hAnsi="Open Sans" w:cs="Open Sans"/>
      <w:i/>
      <w:color w:val="262626" w:themeColor="text1" w:themeTint="D9"/>
      <w:szCs w:val="18"/>
    </w:rPr>
  </w:style>
  <w:style w:type="paragraph" w:customStyle="1" w:styleId="tdwh4">
    <w:name w:val="tdw_h4"/>
    <w:basedOn w:val="Normal1"/>
    <w:link w:val="tdwh4Char"/>
    <w:qFormat/>
    <w:rsid w:val="00A65F23"/>
    <w:pPr>
      <w:spacing w:after="0" w:line="300" w:lineRule="auto"/>
    </w:pPr>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character" w:customStyle="1" w:styleId="tdwimgcaptionChar">
    <w:name w:val="tdw_img_caption Char"/>
    <w:basedOn w:val="SubtitleChar"/>
    <w:link w:val="tdwimgcaption"/>
    <w:rsid w:val="00B50A86"/>
    <w:rPr>
      <w:rFonts w:ascii="Open Sans" w:eastAsia="Open Sans" w:hAnsi="Open Sans" w:cs="Open Sans"/>
      <w:i/>
      <w:color w:val="262626" w:themeColor="text1" w:themeTint="D9"/>
      <w:spacing w:val="15"/>
      <w:sz w:val="18"/>
      <w:szCs w:val="18"/>
    </w:rPr>
  </w:style>
  <w:style w:type="paragraph" w:customStyle="1" w:styleId="tdwh5">
    <w:name w:val="tdw_h5"/>
    <w:basedOn w:val="Normal1"/>
    <w:link w:val="tdwh5Char"/>
    <w:qFormat/>
    <w:rsid w:val="00B50A86"/>
    <w:pPr>
      <w:spacing w:after="0"/>
    </w:pPr>
    <w:rPr>
      <w:rFonts w:ascii="Open Sans Semibold" w:eastAsia="Open Sans" w:hAnsi="Open Sans Semibold" w:cs="Open Sans Semibold"/>
      <w:color w:val="262626" w:themeColor="text1" w:themeTint="D9"/>
    </w:rPr>
  </w:style>
  <w:style w:type="character" w:customStyle="1" w:styleId="tdwh4Char">
    <w:name w:val="tdw_h4 Char"/>
    <w:basedOn w:val="Normal1Char"/>
    <w:link w:val="tdwh4"/>
    <w:rsid w:val="00A65F23"/>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paragraph" w:customStyle="1" w:styleId="tdwbullets">
    <w:name w:val="tdw_bullets"/>
    <w:link w:val="tdwbulletsChar"/>
    <w:qFormat/>
    <w:rsid w:val="002A5893"/>
    <w:pPr>
      <w:numPr>
        <w:numId w:val="40"/>
      </w:numPr>
      <w:spacing w:after="0" w:line="276" w:lineRule="auto"/>
    </w:pPr>
    <w:rPr>
      <w:rFonts w:ascii="Open Sans" w:eastAsia="Open Sans" w:hAnsi="Open Sans" w:cs="Open Sans"/>
      <w:color w:val="595959" w:themeColor="text1" w:themeTint="A6"/>
      <w:sz w:val="20"/>
      <w:szCs w:val="20"/>
    </w:rPr>
  </w:style>
  <w:style w:type="character" w:customStyle="1" w:styleId="tdwh5Char">
    <w:name w:val="tdw_h5 Char"/>
    <w:basedOn w:val="Normal1Char"/>
    <w:link w:val="tdwh5"/>
    <w:rsid w:val="00B50A86"/>
    <w:rPr>
      <w:rFonts w:ascii="Open Sans Semibold" w:eastAsia="Open Sans" w:hAnsi="Open Sans Semibold" w:cs="Open Sans Semibold"/>
      <w:color w:val="262626" w:themeColor="text1" w:themeTint="D9"/>
    </w:rPr>
  </w:style>
  <w:style w:type="character" w:customStyle="1" w:styleId="tdwbulletsChar">
    <w:name w:val="tdw_bullets Char"/>
    <w:basedOn w:val="tdwpChar"/>
    <w:link w:val="tdwbullets"/>
    <w:rsid w:val="002A5893"/>
    <w:rPr>
      <w:rFonts w:ascii="Open Sans" w:eastAsia="Open Sans" w:hAnsi="Open Sans" w:cs="Open Sans"/>
      <w:color w:val="595959" w:themeColor="text1" w:themeTint="A6"/>
      <w:sz w:val="20"/>
      <w:szCs w:val="20"/>
    </w:rPr>
  </w:style>
  <w:style w:type="paragraph" w:styleId="Caption">
    <w:name w:val="caption"/>
    <w:basedOn w:val="Normal"/>
    <w:next w:val="Normal"/>
    <w:uiPriority w:val="35"/>
    <w:unhideWhenUsed/>
    <w:qFormat/>
    <w:rsid w:val="008D78FF"/>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419522133">
      <w:bodyDiv w:val="1"/>
      <w:marLeft w:val="0"/>
      <w:marRight w:val="0"/>
      <w:marTop w:val="0"/>
      <w:marBottom w:val="0"/>
      <w:divBdr>
        <w:top w:val="none" w:sz="0" w:space="0" w:color="auto"/>
        <w:left w:val="none" w:sz="0" w:space="0" w:color="auto"/>
        <w:bottom w:val="none" w:sz="0" w:space="0" w:color="auto"/>
        <w:right w:val="none" w:sz="0" w:space="0" w:color="auto"/>
      </w:divBdr>
      <w:divsChild>
        <w:div w:id="933711457">
          <w:marLeft w:val="0"/>
          <w:marRight w:val="0"/>
          <w:marTop w:val="0"/>
          <w:marBottom w:val="0"/>
          <w:divBdr>
            <w:top w:val="none" w:sz="0" w:space="0" w:color="auto"/>
            <w:left w:val="none" w:sz="0" w:space="0" w:color="auto"/>
            <w:bottom w:val="none" w:sz="0" w:space="0" w:color="auto"/>
            <w:right w:val="none" w:sz="0" w:space="0" w:color="auto"/>
          </w:divBdr>
        </w:div>
      </w:divsChild>
    </w:div>
    <w:div w:id="1546720386">
      <w:bodyDiv w:val="1"/>
      <w:marLeft w:val="0"/>
      <w:marRight w:val="0"/>
      <w:marTop w:val="0"/>
      <w:marBottom w:val="0"/>
      <w:divBdr>
        <w:top w:val="none" w:sz="0" w:space="0" w:color="auto"/>
        <w:left w:val="none" w:sz="0" w:space="0" w:color="auto"/>
        <w:bottom w:val="none" w:sz="0" w:space="0" w:color="auto"/>
        <w:right w:val="none" w:sz="0" w:space="0" w:color="auto"/>
      </w:divBdr>
      <w:divsChild>
        <w:div w:id="783424974">
          <w:marLeft w:val="0"/>
          <w:marRight w:val="0"/>
          <w:marTop w:val="0"/>
          <w:marBottom w:val="0"/>
          <w:divBdr>
            <w:top w:val="none" w:sz="0" w:space="0" w:color="auto"/>
            <w:left w:val="none" w:sz="0" w:space="0" w:color="auto"/>
            <w:bottom w:val="none" w:sz="0" w:space="0" w:color="auto"/>
            <w:right w:val="none" w:sz="0" w:space="0" w:color="auto"/>
          </w:divBdr>
        </w:div>
      </w:divsChild>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222D2-268F-4017-A851-C1472E71D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8</Pages>
  <Words>1461</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eng250_travis_moore_graphic_greats</vt:lpstr>
    </vt:vector>
  </TitlesOfParts>
  <Company/>
  <LinksUpToDate>false</LinksUpToDate>
  <CharactersWithSpaces>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eng250_travis_moore_project</dc:title>
  <dc:subject/>
  <dc:creator>thedevilswaffle</dc:creator>
  <cp:keywords>ENG250;Graphic Novel;DigiPen;Spring 2017;Graphic Greats;Mike Mignola</cp:keywords>
  <dc:description/>
  <cp:lastModifiedBy>Travis Moore</cp:lastModifiedBy>
  <cp:revision>22</cp:revision>
  <cp:lastPrinted>2017-03-29T20:57:00Z</cp:lastPrinted>
  <dcterms:created xsi:type="dcterms:W3CDTF">2017-03-29T18:02:00Z</dcterms:created>
  <dcterms:modified xsi:type="dcterms:W3CDTF">2017-03-29T21:04:00Z</dcterms:modified>
</cp:coreProperties>
</file>